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8A736" w14:textId="7EBB6056" w:rsidR="007C5685" w:rsidRDefault="00565795" w:rsidP="007C5685">
      <w:pPr>
        <w:spacing w:after="0" w:line="240" w:lineRule="auto"/>
        <w:jc w:val="center"/>
        <w:rPr>
          <w:b/>
          <w:bCs/>
          <w:sz w:val="28"/>
          <w:szCs w:val="28"/>
          <w:lang w:val="es-MX"/>
        </w:rPr>
      </w:pPr>
      <w:r>
        <w:rPr>
          <w:b/>
          <w:bCs/>
          <w:sz w:val="28"/>
          <w:szCs w:val="28"/>
          <w:lang w:val="es-MX"/>
        </w:rPr>
        <w:t xml:space="preserve">   </w:t>
      </w:r>
      <w:r w:rsidR="007C5685" w:rsidRPr="007C5685">
        <w:rPr>
          <w:b/>
          <w:bCs/>
          <w:sz w:val="28"/>
          <w:szCs w:val="28"/>
          <w:lang w:val="es-MX"/>
        </w:rPr>
        <w:t>CUENTA PÚBLICA</w:t>
      </w:r>
      <w:r w:rsidR="007D5013">
        <w:rPr>
          <w:b/>
          <w:bCs/>
          <w:sz w:val="28"/>
          <w:szCs w:val="28"/>
          <w:lang w:val="es-MX"/>
        </w:rPr>
        <w:t xml:space="preserve"> GESTIÓN AÑO 2023</w:t>
      </w:r>
    </w:p>
    <w:p w14:paraId="701ADFE3" w14:textId="29D2BF21" w:rsidR="00930671" w:rsidRDefault="00930671" w:rsidP="007C5685">
      <w:pPr>
        <w:spacing w:after="0" w:line="240" w:lineRule="auto"/>
        <w:jc w:val="center"/>
        <w:rPr>
          <w:b/>
          <w:bCs/>
          <w:sz w:val="28"/>
          <w:szCs w:val="28"/>
          <w:lang w:val="es-MX"/>
        </w:rPr>
      </w:pPr>
      <w:r>
        <w:rPr>
          <w:b/>
          <w:bCs/>
          <w:sz w:val="28"/>
          <w:szCs w:val="28"/>
          <w:lang w:val="es-MX"/>
        </w:rPr>
        <w:t>Escuela Santiago Apóstol</w:t>
      </w:r>
    </w:p>
    <w:p w14:paraId="68F8FCEA" w14:textId="47BDA219" w:rsidR="0077621B" w:rsidRPr="0077621B" w:rsidRDefault="0077621B" w:rsidP="007C5685">
      <w:pPr>
        <w:spacing w:after="0" w:line="240" w:lineRule="auto"/>
        <w:jc w:val="center"/>
        <w:rPr>
          <w:b/>
          <w:bCs/>
          <w:sz w:val="28"/>
          <w:szCs w:val="28"/>
          <w:lang w:val="es-MX"/>
        </w:rPr>
      </w:pPr>
      <w:r w:rsidRPr="0077621B">
        <w:rPr>
          <w:b/>
          <w:bCs/>
          <w:sz w:val="28"/>
          <w:szCs w:val="28"/>
          <w:lang w:val="es-MX"/>
        </w:rPr>
        <w:t>https://santiagoapostol.cl/</w:t>
      </w:r>
      <w:bookmarkStart w:id="0" w:name="_GoBack"/>
      <w:bookmarkEnd w:id="0"/>
    </w:p>
    <w:p w14:paraId="5CC89912" w14:textId="76BA70CF" w:rsidR="00930671" w:rsidRPr="007C5685" w:rsidRDefault="00930671" w:rsidP="007C5685">
      <w:pPr>
        <w:spacing w:after="0" w:line="240" w:lineRule="auto"/>
        <w:jc w:val="center"/>
        <w:rPr>
          <w:b/>
          <w:bCs/>
          <w:sz w:val="28"/>
          <w:szCs w:val="28"/>
          <w:lang w:val="es-MX"/>
        </w:rPr>
      </w:pPr>
      <w:r>
        <w:rPr>
          <w:b/>
          <w:bCs/>
          <w:sz w:val="28"/>
          <w:szCs w:val="28"/>
          <w:lang w:val="es-MX"/>
        </w:rPr>
        <w:t>Directora: Alejandra Polanco Z</w:t>
      </w:r>
    </w:p>
    <w:p w14:paraId="34F01B52" w14:textId="77777777" w:rsidR="00197938" w:rsidRPr="00396610" w:rsidRDefault="00197938" w:rsidP="00197938">
      <w:pPr>
        <w:spacing w:line="278" w:lineRule="auto"/>
        <w:rPr>
          <w:rFonts w:ascii="Aptos" w:eastAsia="Aptos" w:hAnsi="Aptos" w:cs="Times New Roman"/>
          <w:b/>
          <w:bCs/>
          <w:sz w:val="18"/>
          <w:szCs w:val="18"/>
        </w:rPr>
      </w:pPr>
      <w:r w:rsidRPr="00396610">
        <w:rPr>
          <w:rFonts w:ascii="Aptos" w:eastAsia="Aptos" w:hAnsi="Aptos" w:cs="Times New Roman"/>
          <w:b/>
          <w:bCs/>
          <w:sz w:val="18"/>
          <w:szCs w:val="18"/>
        </w:rPr>
        <w:t>En el presente documento se utilizan, con un fin inclusivo, los términos genéricos para referirse a hombres y mujeres o sujetos neutros. Esta opción obedece a que no existe acuerdo universal respecto a cómo aludir conjuntamente a ambos sexos en el idioma español, salvo usando “o/a”, “los/las” y otras similares. Si bien se incorpora esta opción, se tiene el cuidado de utilizarlo a discreción con el fin de evitar una saturación gráfica que pueda dificultar la comprensión del texto.”</w:t>
      </w:r>
    </w:p>
    <w:p w14:paraId="49DC693C" w14:textId="67680C70" w:rsidR="008E260A" w:rsidRPr="00197938" w:rsidRDefault="008E260A" w:rsidP="00A0316D">
      <w:pPr>
        <w:spacing w:after="0" w:line="240" w:lineRule="auto"/>
        <w:jc w:val="center"/>
      </w:pPr>
    </w:p>
    <w:p w14:paraId="7287149D" w14:textId="77777777" w:rsidR="00A0316D" w:rsidRDefault="00A0316D" w:rsidP="00A0316D">
      <w:pPr>
        <w:spacing w:after="0" w:line="240" w:lineRule="auto"/>
        <w:jc w:val="both"/>
        <w:rPr>
          <w:lang w:val="es-MX"/>
        </w:rPr>
      </w:pPr>
    </w:p>
    <w:p w14:paraId="7149A22B" w14:textId="34380523" w:rsidR="00A0316D" w:rsidRDefault="00A0316D" w:rsidP="00A0316D">
      <w:pPr>
        <w:pStyle w:val="Prrafodelista"/>
        <w:numPr>
          <w:ilvl w:val="0"/>
          <w:numId w:val="3"/>
        </w:numPr>
        <w:spacing w:after="0" w:line="240" w:lineRule="auto"/>
        <w:jc w:val="both"/>
        <w:rPr>
          <w:b/>
          <w:bCs/>
          <w:sz w:val="24"/>
          <w:szCs w:val="24"/>
          <w:lang w:val="es-MX"/>
        </w:rPr>
      </w:pPr>
      <w:r w:rsidRPr="00A0316D">
        <w:rPr>
          <w:b/>
          <w:bCs/>
          <w:sz w:val="24"/>
          <w:szCs w:val="24"/>
          <w:lang w:val="es-MX"/>
        </w:rPr>
        <w:t>CUENTA PÚBLICA DE RESULTADOS ACADÉMICOS</w:t>
      </w:r>
    </w:p>
    <w:p w14:paraId="2A9010A8" w14:textId="77777777" w:rsidR="00CB52DB" w:rsidRPr="00A0316D" w:rsidRDefault="00CB52DB" w:rsidP="00CB52DB">
      <w:pPr>
        <w:pStyle w:val="Prrafodelista"/>
        <w:spacing w:after="0" w:line="240" w:lineRule="auto"/>
        <w:ind w:left="1080"/>
        <w:jc w:val="both"/>
        <w:rPr>
          <w:b/>
          <w:bCs/>
          <w:sz w:val="24"/>
          <w:szCs w:val="24"/>
          <w:lang w:val="es-MX"/>
        </w:rPr>
      </w:pPr>
    </w:p>
    <w:p w14:paraId="22019DFD" w14:textId="2FF8AECC" w:rsidR="00A0316D" w:rsidRDefault="00A0316D" w:rsidP="00A0316D">
      <w:pPr>
        <w:pStyle w:val="Prrafodelista"/>
        <w:numPr>
          <w:ilvl w:val="1"/>
          <w:numId w:val="3"/>
        </w:numPr>
        <w:spacing w:after="0" w:line="240" w:lineRule="auto"/>
        <w:jc w:val="both"/>
        <w:rPr>
          <w:lang w:val="es-MX"/>
        </w:rPr>
      </w:pPr>
      <w:r>
        <w:rPr>
          <w:lang w:val="es-MX"/>
        </w:rPr>
        <w:t>Metas y resultados de aprendizaje</w:t>
      </w:r>
    </w:p>
    <w:p w14:paraId="520F35BB" w14:textId="6753DBDA" w:rsidR="00A0316D" w:rsidRPr="0093752F" w:rsidRDefault="0093752F" w:rsidP="0093752F">
      <w:pPr>
        <w:spacing w:after="0" w:line="240" w:lineRule="auto"/>
        <w:jc w:val="both"/>
        <w:rPr>
          <w:b/>
          <w:bCs/>
          <w:i/>
          <w:iCs/>
          <w:lang w:val="es-MX"/>
        </w:rPr>
      </w:pPr>
      <w:r>
        <w:rPr>
          <w:b/>
          <w:bCs/>
          <w:i/>
          <w:iCs/>
          <w:lang w:val="es-MX"/>
        </w:rPr>
        <w:t xml:space="preserve">                                    i)  </w:t>
      </w:r>
      <w:r w:rsidRPr="0093752F">
        <w:rPr>
          <w:b/>
          <w:bCs/>
          <w:i/>
          <w:iCs/>
          <w:lang w:val="es-MX"/>
        </w:rPr>
        <w:t>Desarrollo emocional</w:t>
      </w:r>
      <w:r w:rsidR="00197938" w:rsidRPr="0093752F">
        <w:rPr>
          <w:b/>
          <w:bCs/>
          <w:i/>
          <w:iCs/>
          <w:lang w:val="es-MX"/>
        </w:rPr>
        <w:t>:</w:t>
      </w:r>
    </w:p>
    <w:p w14:paraId="7BC949E1" w14:textId="66BE5FDE" w:rsidR="00197938" w:rsidRPr="00197938" w:rsidRDefault="00197938" w:rsidP="00197938">
      <w:pPr>
        <w:pStyle w:val="Prrafodelista"/>
        <w:spacing w:after="0" w:line="240" w:lineRule="auto"/>
        <w:ind w:left="426" w:hanging="141"/>
        <w:jc w:val="both"/>
        <w:rPr>
          <w:lang w:val="es-MX"/>
        </w:rPr>
      </w:pPr>
      <w:r>
        <w:rPr>
          <w:lang w:val="es-MX"/>
        </w:rPr>
        <w:t xml:space="preserve">    </w:t>
      </w:r>
      <w:r w:rsidRPr="00197938">
        <w:rPr>
          <w:lang w:val="es-MX"/>
        </w:rPr>
        <w:t xml:space="preserve">El desarrollo socioemocional fue abordado </w:t>
      </w:r>
      <w:r>
        <w:rPr>
          <w:lang w:val="es-MX"/>
        </w:rPr>
        <w:t>con el 100%</w:t>
      </w:r>
      <w:r w:rsidRPr="00197938">
        <w:rPr>
          <w:lang w:val="es-MX"/>
        </w:rPr>
        <w:t xml:space="preserve"> de las y los estudiantes</w:t>
      </w:r>
      <w:r>
        <w:rPr>
          <w:lang w:val="es-MX"/>
        </w:rPr>
        <w:t xml:space="preserve"> presentes.</w:t>
      </w:r>
      <w:r w:rsidRPr="00197938">
        <w:rPr>
          <w:lang w:val="es-MX"/>
        </w:rPr>
        <w:t xml:space="preserve"> </w:t>
      </w:r>
      <w:r>
        <w:rPr>
          <w:lang w:val="es-MX"/>
        </w:rPr>
        <w:t>D</w:t>
      </w:r>
      <w:r w:rsidRPr="00197938">
        <w:rPr>
          <w:lang w:val="es-MX"/>
        </w:rPr>
        <w:t>esde el inicio del año escolar</w:t>
      </w:r>
      <w:r>
        <w:rPr>
          <w:lang w:val="es-MX"/>
        </w:rPr>
        <w:t xml:space="preserve"> convivencia escolar</w:t>
      </w:r>
      <w:r w:rsidRPr="00197938">
        <w:rPr>
          <w:lang w:val="es-MX"/>
        </w:rPr>
        <w:t xml:space="preserve"> </w:t>
      </w:r>
      <w:r w:rsidR="0062313F">
        <w:rPr>
          <w:lang w:val="es-MX"/>
        </w:rPr>
        <w:t xml:space="preserve">generó </w:t>
      </w:r>
      <w:r>
        <w:rPr>
          <w:lang w:val="es-MX"/>
        </w:rPr>
        <w:t>actividades de rutina en el aula enfocadas a expresión de emociones</w:t>
      </w:r>
      <w:r w:rsidRPr="00197938">
        <w:rPr>
          <w:lang w:val="es-MX"/>
        </w:rPr>
        <w:t xml:space="preserve">. A diario los estudiantes eran consultados por la emoción con que llegaban a la clase, teniendo un panel con apoyo visual para facilitar la identificación de sus emociones. </w:t>
      </w:r>
    </w:p>
    <w:p w14:paraId="742432E6" w14:textId="362C192F" w:rsidR="00197938" w:rsidRPr="00197938" w:rsidRDefault="00197938" w:rsidP="00197938">
      <w:pPr>
        <w:pStyle w:val="Prrafodelista"/>
        <w:spacing w:after="0" w:line="240" w:lineRule="auto"/>
        <w:ind w:left="426"/>
        <w:jc w:val="both"/>
        <w:rPr>
          <w:lang w:val="es-MX"/>
        </w:rPr>
      </w:pPr>
      <w:r w:rsidRPr="00197938">
        <w:rPr>
          <w:lang w:val="es-MX"/>
        </w:rPr>
        <w:t xml:space="preserve">En evaluación de estas actividades los profesores observaron un avance significativo en la identificación de las emociones por parte de las y los estudiantes, incluyendo otras que en un comienzo no formaban parte del panel. </w:t>
      </w:r>
      <w:r w:rsidR="0062313F">
        <w:rPr>
          <w:lang w:val="es-MX"/>
        </w:rPr>
        <w:t>Los</w:t>
      </w:r>
      <w:r w:rsidRPr="00197938">
        <w:rPr>
          <w:lang w:val="es-MX"/>
        </w:rPr>
        <w:t xml:space="preserve"> cursos </w:t>
      </w:r>
      <w:r w:rsidR="0062313F">
        <w:rPr>
          <w:lang w:val="es-MX"/>
        </w:rPr>
        <w:t>de 6°, 7° y 8°</w:t>
      </w:r>
      <w:r w:rsidRPr="00197938">
        <w:rPr>
          <w:lang w:val="es-MX"/>
        </w:rPr>
        <w:t xml:space="preserve">, tuvieron la experiencia de argumentar la razón de su emoción, dependiendo de lo que cada uno quisiera comentar, respetando sus tiempos. </w:t>
      </w:r>
      <w:r>
        <w:rPr>
          <w:lang w:val="es-MX"/>
        </w:rPr>
        <w:t>El 9</w:t>
      </w:r>
      <w:r w:rsidR="0062313F">
        <w:rPr>
          <w:lang w:val="es-MX"/>
        </w:rPr>
        <w:t>5</w:t>
      </w:r>
      <w:r>
        <w:rPr>
          <w:lang w:val="es-MX"/>
        </w:rPr>
        <w:t>% de los docentes señala que</w:t>
      </w:r>
      <w:r w:rsidRPr="00197938">
        <w:rPr>
          <w:lang w:val="es-MX"/>
        </w:rPr>
        <w:t xml:space="preserve"> se logró convertir el aula en un lugar seguro tanto para la expresión de emociones, como compartir problemáticas propias de la edad.</w:t>
      </w:r>
    </w:p>
    <w:p w14:paraId="5A8DCD86" w14:textId="77777777" w:rsidR="00341C49" w:rsidRDefault="00341C49" w:rsidP="00341C49">
      <w:pPr>
        <w:spacing w:after="0" w:line="240" w:lineRule="auto"/>
        <w:jc w:val="both"/>
        <w:rPr>
          <w:lang w:val="es-MX"/>
        </w:rPr>
      </w:pPr>
    </w:p>
    <w:p w14:paraId="0EED7167" w14:textId="77777777" w:rsidR="00341C49" w:rsidRDefault="00341C49" w:rsidP="00341C49">
      <w:pPr>
        <w:spacing w:after="0" w:line="240" w:lineRule="auto"/>
        <w:ind w:left="1416"/>
        <w:jc w:val="both"/>
        <w:rPr>
          <w:lang w:val="es-MX"/>
        </w:rPr>
      </w:pPr>
    </w:p>
    <w:p w14:paraId="6C1E18F1" w14:textId="04B83833" w:rsidR="00A0316D" w:rsidRPr="008F57D5" w:rsidRDefault="00A0316D" w:rsidP="00A0316D">
      <w:pPr>
        <w:pStyle w:val="Prrafodelista"/>
        <w:numPr>
          <w:ilvl w:val="1"/>
          <w:numId w:val="3"/>
        </w:numPr>
        <w:spacing w:after="0" w:line="240" w:lineRule="auto"/>
        <w:jc w:val="both"/>
        <w:rPr>
          <w:lang w:val="es-MX"/>
        </w:rPr>
      </w:pPr>
      <w:r>
        <w:t>Estrategias desarrolladas para mejorar los resultados de aprendizaje: avances y dificultades</w:t>
      </w:r>
      <w:r w:rsidR="00197938">
        <w:t xml:space="preserve">: </w:t>
      </w:r>
    </w:p>
    <w:p w14:paraId="32E0C68C" w14:textId="77777777" w:rsidR="008F57D5" w:rsidRPr="00197938" w:rsidRDefault="008F57D5" w:rsidP="008F57D5">
      <w:pPr>
        <w:pStyle w:val="Prrafodelista"/>
        <w:spacing w:after="0" w:line="240" w:lineRule="auto"/>
        <w:ind w:left="1440"/>
        <w:jc w:val="both"/>
        <w:rPr>
          <w:lang w:val="es-MX"/>
        </w:rPr>
      </w:pPr>
    </w:p>
    <w:p w14:paraId="170B8AAF" w14:textId="7A159E2D" w:rsidR="00197938" w:rsidRPr="00197938" w:rsidRDefault="0062313F" w:rsidP="00197938">
      <w:pPr>
        <w:pStyle w:val="Prrafodelista"/>
        <w:spacing w:after="0" w:line="240" w:lineRule="auto"/>
        <w:ind w:left="1080"/>
        <w:jc w:val="both"/>
        <w:rPr>
          <w:b/>
          <w:bCs/>
          <w:i/>
          <w:iCs/>
          <w:lang w:val="es-MX"/>
        </w:rPr>
      </w:pPr>
      <w:r>
        <w:rPr>
          <w:b/>
          <w:bCs/>
          <w:i/>
          <w:iCs/>
          <w:lang w:val="es-MX"/>
        </w:rPr>
        <w:t>i)</w:t>
      </w:r>
      <w:r w:rsidR="00197938" w:rsidRPr="00197938">
        <w:rPr>
          <w:b/>
          <w:bCs/>
          <w:i/>
          <w:iCs/>
          <w:lang w:val="es-MX"/>
        </w:rPr>
        <w:t>PLAN DE MONITOREO</w:t>
      </w:r>
      <w:r w:rsidR="008F57D5">
        <w:rPr>
          <w:b/>
          <w:bCs/>
          <w:i/>
          <w:iCs/>
          <w:lang w:val="es-MX"/>
        </w:rPr>
        <w:t xml:space="preserve"> DESARROLLADO POR LA ESCUELA.</w:t>
      </w:r>
    </w:p>
    <w:p w14:paraId="30D41B0A" w14:textId="330ED3D5" w:rsidR="00197938" w:rsidRPr="00197938" w:rsidRDefault="00197938" w:rsidP="0062313F">
      <w:pPr>
        <w:pStyle w:val="Prrafodelista"/>
        <w:ind w:left="426"/>
        <w:jc w:val="both"/>
        <w:rPr>
          <w:lang w:val="es-MX"/>
        </w:rPr>
      </w:pPr>
      <w:r w:rsidRPr="00197938">
        <w:rPr>
          <w:lang w:val="es-MX"/>
        </w:rPr>
        <w:t xml:space="preserve">   El </w:t>
      </w:r>
      <w:r w:rsidRPr="00197938">
        <w:rPr>
          <w:b/>
          <w:bCs/>
          <w:lang w:val="es-MX"/>
        </w:rPr>
        <w:t>monitoreo pedagógico</w:t>
      </w:r>
      <w:r w:rsidRPr="00197938">
        <w:rPr>
          <w:lang w:val="es-MX"/>
        </w:rPr>
        <w:t> es una estrategia</w:t>
      </w:r>
      <w:r w:rsidR="0062313F">
        <w:rPr>
          <w:lang w:val="es-MX"/>
        </w:rPr>
        <w:t xml:space="preserve">, creada por la escuela </w:t>
      </w:r>
      <w:r w:rsidRPr="00197938">
        <w:rPr>
          <w:lang w:val="es-MX"/>
        </w:rPr>
        <w:t>que consiste en la verificación y recolección de información sobre el desarrollo de los aprendizajes con el fin de tomar decisiones pedagógicas para el abordaje de las habilidades que se espera desarrollar en el transcurso de año escolar.</w:t>
      </w:r>
    </w:p>
    <w:p w14:paraId="541E22B4" w14:textId="586AA4EB" w:rsidR="00197938" w:rsidRPr="00197938" w:rsidRDefault="00197938" w:rsidP="0062313F">
      <w:pPr>
        <w:pStyle w:val="Prrafodelista"/>
        <w:ind w:left="426"/>
        <w:jc w:val="both"/>
        <w:rPr>
          <w:lang w:val="es-MX"/>
        </w:rPr>
      </w:pPr>
      <w:r w:rsidRPr="00197938">
        <w:rPr>
          <w:lang w:val="es-MX"/>
        </w:rPr>
        <w:t xml:space="preserve">  Para esto se </w:t>
      </w:r>
      <w:r w:rsidR="0062313F">
        <w:rPr>
          <w:lang w:val="es-MX"/>
        </w:rPr>
        <w:t>crearon</w:t>
      </w:r>
      <w:r w:rsidRPr="00197938">
        <w:rPr>
          <w:lang w:val="es-MX"/>
        </w:rPr>
        <w:t xml:space="preserve"> instrumentos de evaluación en las asignaturas de Lenguaje y Matemáticas los cuales son aplicadas dos veces en e</w:t>
      </w:r>
      <w:r w:rsidR="008F57D5">
        <w:rPr>
          <w:lang w:val="es-MX"/>
        </w:rPr>
        <w:t>l</w:t>
      </w:r>
      <w:r w:rsidRPr="00197938">
        <w:rPr>
          <w:lang w:val="es-MX"/>
        </w:rPr>
        <w:t xml:space="preserve"> año, uno al inicio (abril) </w:t>
      </w:r>
      <w:r w:rsidR="008F57D5">
        <w:rPr>
          <w:lang w:val="es-MX"/>
        </w:rPr>
        <w:t>y</w:t>
      </w:r>
      <w:r w:rsidRPr="00197938">
        <w:rPr>
          <w:lang w:val="es-MX"/>
        </w:rPr>
        <w:t xml:space="preserve"> otra al final (noviembre) a los cursos que cierran cada nivel escolar: </w:t>
      </w:r>
      <w:proofErr w:type="spellStart"/>
      <w:r w:rsidRPr="00197938">
        <w:rPr>
          <w:lang w:val="es-MX"/>
        </w:rPr>
        <w:t>kinder</w:t>
      </w:r>
      <w:proofErr w:type="spellEnd"/>
      <w:r w:rsidRPr="00197938">
        <w:rPr>
          <w:lang w:val="es-MX"/>
        </w:rPr>
        <w:t>, 4° básico y 8° básico.</w:t>
      </w:r>
    </w:p>
    <w:p w14:paraId="23262597" w14:textId="4F68A888" w:rsidR="00197938" w:rsidRDefault="00197938" w:rsidP="0062313F">
      <w:pPr>
        <w:pStyle w:val="Prrafodelista"/>
        <w:ind w:left="426"/>
        <w:jc w:val="both"/>
      </w:pPr>
      <w:r>
        <w:t xml:space="preserve"> Los gráficos muestran los resultados comparando los meses de </w:t>
      </w:r>
      <w:r w:rsidR="0062313F">
        <w:t>abril</w:t>
      </w:r>
      <w:r>
        <w:t xml:space="preserve"> y </w:t>
      </w:r>
      <w:r w:rsidR="0062313F">
        <w:t>n</w:t>
      </w:r>
      <w:r>
        <w:t>oviembre.</w:t>
      </w:r>
    </w:p>
    <w:p w14:paraId="7B4812F0" w14:textId="77777777" w:rsidR="00197938" w:rsidRDefault="00197938" w:rsidP="0062313F">
      <w:pPr>
        <w:pStyle w:val="Prrafodelista"/>
        <w:spacing w:after="0" w:line="240" w:lineRule="auto"/>
        <w:ind w:left="426"/>
        <w:jc w:val="both"/>
      </w:pPr>
    </w:p>
    <w:p w14:paraId="253B326A" w14:textId="77777777" w:rsidR="008F57D5" w:rsidRDefault="008F57D5" w:rsidP="00197938">
      <w:pPr>
        <w:pStyle w:val="Prrafodelista"/>
        <w:spacing w:after="0" w:line="240" w:lineRule="auto"/>
        <w:ind w:left="1440"/>
        <w:jc w:val="both"/>
      </w:pPr>
    </w:p>
    <w:p w14:paraId="725E7DF6" w14:textId="77777777" w:rsidR="008F57D5" w:rsidRDefault="008F57D5" w:rsidP="00197938">
      <w:pPr>
        <w:pStyle w:val="Prrafodelista"/>
        <w:spacing w:after="0" w:line="240" w:lineRule="auto"/>
        <w:ind w:left="1440"/>
        <w:jc w:val="both"/>
      </w:pPr>
    </w:p>
    <w:p w14:paraId="359554A1" w14:textId="77777777" w:rsidR="008F57D5" w:rsidRDefault="008F57D5" w:rsidP="00197938">
      <w:pPr>
        <w:pStyle w:val="Prrafodelista"/>
        <w:spacing w:after="0" w:line="240" w:lineRule="auto"/>
        <w:ind w:left="1440"/>
        <w:jc w:val="both"/>
      </w:pPr>
    </w:p>
    <w:p w14:paraId="72518966" w14:textId="77777777" w:rsidR="008F57D5" w:rsidRDefault="008F57D5" w:rsidP="00197938">
      <w:pPr>
        <w:pStyle w:val="Prrafodelista"/>
        <w:spacing w:after="0" w:line="240" w:lineRule="auto"/>
        <w:ind w:left="1440"/>
        <w:jc w:val="both"/>
      </w:pPr>
    </w:p>
    <w:p w14:paraId="5270EAE4" w14:textId="77777777" w:rsidR="008F57D5" w:rsidRPr="00197938" w:rsidRDefault="008F57D5" w:rsidP="00197938">
      <w:pPr>
        <w:pStyle w:val="Prrafodelista"/>
        <w:spacing w:after="0" w:line="240" w:lineRule="auto"/>
        <w:ind w:left="1440"/>
        <w:jc w:val="both"/>
      </w:pPr>
    </w:p>
    <w:tbl>
      <w:tblPr>
        <w:tblStyle w:val="Tablaconcuadrcula"/>
        <w:tblW w:w="0" w:type="auto"/>
        <w:tblInd w:w="142" w:type="dxa"/>
        <w:tblLook w:val="04A0" w:firstRow="1" w:lastRow="0" w:firstColumn="1" w:lastColumn="0" w:noHBand="0" w:noVBand="1"/>
      </w:tblPr>
      <w:tblGrid>
        <w:gridCol w:w="4086"/>
        <w:gridCol w:w="4836"/>
      </w:tblGrid>
      <w:tr w:rsidR="008F57D5" w14:paraId="4324920A" w14:textId="77777777" w:rsidTr="008F57D5">
        <w:tc>
          <w:tcPr>
            <w:tcW w:w="4086" w:type="dxa"/>
          </w:tcPr>
          <w:p w14:paraId="72766086" w14:textId="77777777" w:rsidR="008F57D5" w:rsidRDefault="008F57D5" w:rsidP="00E021DA">
            <w:r>
              <w:t>LENGUAJE</w:t>
            </w:r>
          </w:p>
        </w:tc>
        <w:tc>
          <w:tcPr>
            <w:tcW w:w="4836" w:type="dxa"/>
          </w:tcPr>
          <w:p w14:paraId="4261F5EE" w14:textId="77777777" w:rsidR="008F57D5" w:rsidRDefault="008F57D5" w:rsidP="00E021DA">
            <w:r>
              <w:t>MATEMÁTICAS</w:t>
            </w:r>
          </w:p>
        </w:tc>
      </w:tr>
      <w:tr w:rsidR="008F57D5" w14:paraId="592C40A6" w14:textId="77777777" w:rsidTr="008F57D5">
        <w:tc>
          <w:tcPr>
            <w:tcW w:w="4086" w:type="dxa"/>
          </w:tcPr>
          <w:p w14:paraId="6D0356A8" w14:textId="77777777" w:rsidR="008F57D5" w:rsidRDefault="008F57D5" w:rsidP="00E021DA">
            <w:r w:rsidRPr="00D70F27">
              <w:rPr>
                <w:noProof/>
                <w:lang w:eastAsia="es-CL"/>
              </w:rPr>
              <w:drawing>
                <wp:inline distT="0" distB="0" distL="0" distR="0" wp14:anchorId="7E07F628" wp14:editId="127B63A1">
                  <wp:extent cx="2440744" cy="1927029"/>
                  <wp:effectExtent l="0" t="0" r="17145" b="16510"/>
                  <wp:docPr id="1694598732"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4AB9F-758F-4A4F-88EF-847965CE6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4836" w:type="dxa"/>
          </w:tcPr>
          <w:p w14:paraId="342060BF" w14:textId="77777777" w:rsidR="008F57D5" w:rsidRDefault="008F57D5" w:rsidP="00E021DA">
            <w:r w:rsidRPr="00B626D8">
              <w:rPr>
                <w:noProof/>
                <w:lang w:eastAsia="es-CL"/>
              </w:rPr>
              <w:drawing>
                <wp:inline distT="0" distB="0" distL="0" distR="0" wp14:anchorId="22A9DE26" wp14:editId="69BC164B">
                  <wp:extent cx="2552847" cy="1645382"/>
                  <wp:effectExtent l="0" t="0" r="0" b="12065"/>
                  <wp:docPr id="1578391074"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7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8F57D5" w14:paraId="42C7873A" w14:textId="77777777" w:rsidTr="008F57D5">
        <w:tc>
          <w:tcPr>
            <w:tcW w:w="4086" w:type="dxa"/>
          </w:tcPr>
          <w:p w14:paraId="11B9022A" w14:textId="77777777" w:rsidR="008F57D5" w:rsidRPr="00D70F27" w:rsidRDefault="008F57D5" w:rsidP="00E021DA">
            <w:pPr>
              <w:rPr>
                <w:noProof/>
              </w:rPr>
            </w:pPr>
            <w:r>
              <w:rPr>
                <w:noProof/>
              </w:rPr>
              <w:t xml:space="preserve">Se observa  que el rendimiento entre ambos meses subió 23 puntos </w:t>
            </w:r>
          </w:p>
        </w:tc>
        <w:tc>
          <w:tcPr>
            <w:tcW w:w="4836" w:type="dxa"/>
          </w:tcPr>
          <w:p w14:paraId="0194C148" w14:textId="77777777" w:rsidR="008F57D5" w:rsidRPr="00B626D8" w:rsidRDefault="008F57D5" w:rsidP="00E021DA">
            <w:pPr>
              <w:rPr>
                <w:noProof/>
              </w:rPr>
            </w:pPr>
            <w:r>
              <w:rPr>
                <w:noProof/>
              </w:rPr>
              <w:t>Se observa que el rendimiento entre ambos meses subió 26 puntos.</w:t>
            </w:r>
          </w:p>
        </w:tc>
      </w:tr>
      <w:tr w:rsidR="008F57D5" w14:paraId="4BEA7889" w14:textId="77777777" w:rsidTr="008F57D5">
        <w:tc>
          <w:tcPr>
            <w:tcW w:w="4086" w:type="dxa"/>
          </w:tcPr>
          <w:p w14:paraId="7B9B8C04" w14:textId="77777777" w:rsidR="008F57D5" w:rsidRDefault="008F57D5" w:rsidP="00E021DA">
            <w:r w:rsidRPr="00D70F27">
              <w:rPr>
                <w:noProof/>
                <w:sz w:val="18"/>
                <w:szCs w:val="18"/>
                <w:lang w:eastAsia="es-CL"/>
              </w:rPr>
              <w:drawing>
                <wp:inline distT="0" distB="0" distL="0" distR="0" wp14:anchorId="6FB027D1" wp14:editId="53F45E55">
                  <wp:extent cx="2398541" cy="1674056"/>
                  <wp:effectExtent l="0" t="0" r="1905" b="2540"/>
                  <wp:docPr id="710350325"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D601B0-E80A-5A75-EC44-4EA099F19E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836" w:type="dxa"/>
          </w:tcPr>
          <w:p w14:paraId="195779DB" w14:textId="77777777" w:rsidR="008F57D5" w:rsidRDefault="008F57D5" w:rsidP="00E021DA">
            <w:r w:rsidRPr="00B626D8">
              <w:rPr>
                <w:noProof/>
                <w:lang w:eastAsia="es-CL"/>
              </w:rPr>
              <w:drawing>
                <wp:inline distT="0" distB="0" distL="0" distR="0" wp14:anchorId="60D3C1D0" wp14:editId="36BF27B9">
                  <wp:extent cx="2567354" cy="1638300"/>
                  <wp:effectExtent l="0" t="0" r="4445" b="0"/>
                  <wp:docPr id="25412625"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93DBDB-6CC1-A817-FB4F-20C8F95B85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F57D5" w14:paraId="408D61CC" w14:textId="77777777" w:rsidTr="008F57D5">
        <w:tc>
          <w:tcPr>
            <w:tcW w:w="4086" w:type="dxa"/>
          </w:tcPr>
          <w:p w14:paraId="7D1EFF86" w14:textId="77777777" w:rsidR="008F57D5" w:rsidRPr="00993532" w:rsidRDefault="008F57D5" w:rsidP="00E021DA">
            <w:pPr>
              <w:rPr>
                <w:noProof/>
              </w:rPr>
            </w:pPr>
            <w:r>
              <w:rPr>
                <w:noProof/>
              </w:rPr>
              <w:t>Se observa  que el rendimiento entre ambos meses subió 9.2 puntos.</w:t>
            </w:r>
          </w:p>
        </w:tc>
        <w:tc>
          <w:tcPr>
            <w:tcW w:w="4836" w:type="dxa"/>
          </w:tcPr>
          <w:p w14:paraId="293DBD21" w14:textId="77777777" w:rsidR="008F57D5" w:rsidRPr="00B626D8" w:rsidRDefault="008F57D5" w:rsidP="00E021DA">
            <w:pPr>
              <w:rPr>
                <w:noProof/>
              </w:rPr>
            </w:pPr>
            <w:r>
              <w:rPr>
                <w:noProof/>
              </w:rPr>
              <w:t>Se observa  que el rendimiento entre ambos meses subió 41 puntos.</w:t>
            </w:r>
          </w:p>
        </w:tc>
      </w:tr>
      <w:tr w:rsidR="008F57D5" w14:paraId="113A903E" w14:textId="77777777" w:rsidTr="008F57D5">
        <w:tc>
          <w:tcPr>
            <w:tcW w:w="4086" w:type="dxa"/>
          </w:tcPr>
          <w:p w14:paraId="0AED9B8A" w14:textId="77777777" w:rsidR="008F57D5" w:rsidRDefault="008F57D5" w:rsidP="00E021DA">
            <w:r w:rsidRPr="00006F77">
              <w:rPr>
                <w:noProof/>
                <w:lang w:eastAsia="es-CL"/>
              </w:rPr>
              <w:drawing>
                <wp:inline distT="0" distB="0" distL="0" distR="0" wp14:anchorId="5E63B1E8" wp14:editId="31ACF8FC">
                  <wp:extent cx="2145323" cy="2074594"/>
                  <wp:effectExtent l="0" t="0" r="7620" b="1905"/>
                  <wp:docPr id="1691225931"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0CAE02-1822-E8EE-339A-FF22444FDA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836" w:type="dxa"/>
          </w:tcPr>
          <w:p w14:paraId="5874BB19" w14:textId="77777777" w:rsidR="008F57D5" w:rsidRDefault="008F57D5" w:rsidP="00E021DA">
            <w:r w:rsidRPr="00AF3909">
              <w:rPr>
                <w:noProof/>
                <w:sz w:val="20"/>
                <w:szCs w:val="20"/>
                <w:lang w:eastAsia="es-CL"/>
              </w:rPr>
              <w:drawing>
                <wp:inline distT="0" distB="0" distL="0" distR="0" wp14:anchorId="53D89E02" wp14:editId="383290FD">
                  <wp:extent cx="2926080" cy="2039376"/>
                  <wp:effectExtent l="0" t="0" r="7620" b="18415"/>
                  <wp:docPr id="333108452"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778A7A-E816-C0A2-F72D-7177AB1803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F57D5" w14:paraId="6C1D09B7" w14:textId="77777777" w:rsidTr="008F57D5">
        <w:tc>
          <w:tcPr>
            <w:tcW w:w="4086" w:type="dxa"/>
          </w:tcPr>
          <w:p w14:paraId="0EBC4C0E" w14:textId="382197E4" w:rsidR="008F57D5" w:rsidRPr="00006F77" w:rsidRDefault="008F57D5" w:rsidP="00E021DA">
            <w:pPr>
              <w:rPr>
                <w:noProof/>
              </w:rPr>
            </w:pPr>
            <w:r>
              <w:rPr>
                <w:noProof/>
              </w:rPr>
              <w:t>Se observa que tuvieron un mejor rendimiento en abril. Se analizó las razones de los resultados concluyendo que está relacionado con el término de año y los procesos de egreso de la escuela</w:t>
            </w:r>
            <w:r w:rsidR="0062313F">
              <w:rPr>
                <w:noProof/>
              </w:rPr>
              <w:t xml:space="preserve"> y disposición a responder.</w:t>
            </w:r>
          </w:p>
        </w:tc>
        <w:tc>
          <w:tcPr>
            <w:tcW w:w="4836" w:type="dxa"/>
          </w:tcPr>
          <w:p w14:paraId="68BE6B08" w14:textId="77777777" w:rsidR="008F57D5" w:rsidRPr="00AF3909" w:rsidRDefault="008F57D5" w:rsidP="00E021DA">
            <w:pPr>
              <w:rPr>
                <w:sz w:val="20"/>
                <w:szCs w:val="20"/>
              </w:rPr>
            </w:pPr>
            <w:r>
              <w:rPr>
                <w:sz w:val="20"/>
                <w:szCs w:val="20"/>
              </w:rPr>
              <w:t>Se observa que el rendimiento entre ambos meses subió 7 puntos.</w:t>
            </w:r>
          </w:p>
        </w:tc>
      </w:tr>
    </w:tbl>
    <w:p w14:paraId="1148089F" w14:textId="77777777" w:rsidR="00341C49" w:rsidRPr="008F57D5" w:rsidRDefault="00341C49" w:rsidP="00341C49">
      <w:pPr>
        <w:pStyle w:val="Prrafodelista"/>
        <w:spacing w:after="0" w:line="240" w:lineRule="auto"/>
        <w:ind w:left="1440"/>
        <w:jc w:val="both"/>
      </w:pPr>
    </w:p>
    <w:p w14:paraId="1E422960" w14:textId="77777777" w:rsidR="008F57D5" w:rsidRDefault="008F57D5" w:rsidP="00341C49">
      <w:pPr>
        <w:pStyle w:val="Prrafodelista"/>
        <w:spacing w:after="0" w:line="240" w:lineRule="auto"/>
        <w:ind w:left="1440"/>
        <w:jc w:val="both"/>
        <w:rPr>
          <w:lang w:val="es-MX"/>
        </w:rPr>
      </w:pPr>
    </w:p>
    <w:p w14:paraId="073A4230" w14:textId="77777777" w:rsidR="008F57D5" w:rsidRDefault="008F57D5" w:rsidP="00341C49">
      <w:pPr>
        <w:pStyle w:val="Prrafodelista"/>
        <w:spacing w:after="0" w:line="240" w:lineRule="auto"/>
        <w:ind w:left="1440"/>
        <w:jc w:val="both"/>
        <w:rPr>
          <w:lang w:val="es-MX"/>
        </w:rPr>
      </w:pPr>
    </w:p>
    <w:p w14:paraId="0D3287B2" w14:textId="7C339E73" w:rsidR="008F57D5" w:rsidRDefault="008F57D5" w:rsidP="008F57D5">
      <w:pPr>
        <w:spacing w:after="0" w:line="240" w:lineRule="auto"/>
        <w:jc w:val="both"/>
        <w:rPr>
          <w:lang w:val="es-MX"/>
        </w:rPr>
      </w:pPr>
      <w:r>
        <w:rPr>
          <w:lang w:val="es-MX"/>
        </w:rPr>
        <w:t xml:space="preserve">               Estrategias de mejora desde los departamentos de Lengua 2 y Matemáticas:</w:t>
      </w:r>
    </w:p>
    <w:p w14:paraId="668C60F3" w14:textId="77777777" w:rsidR="008F57D5" w:rsidRDefault="008F57D5" w:rsidP="008F57D5">
      <w:pPr>
        <w:spacing w:after="0" w:line="240" w:lineRule="auto"/>
        <w:jc w:val="both"/>
        <w:rPr>
          <w:lang w:val="es-MX"/>
        </w:rPr>
      </w:pPr>
      <w:r>
        <w:rPr>
          <w:lang w:val="es-MX"/>
        </w:rPr>
        <w:t xml:space="preserve">Lengua 2: </w:t>
      </w:r>
    </w:p>
    <w:p w14:paraId="32702757" w14:textId="77777777" w:rsidR="008F57D5" w:rsidRDefault="008F57D5" w:rsidP="008F57D5">
      <w:pPr>
        <w:pStyle w:val="Prrafodelista"/>
        <w:numPr>
          <w:ilvl w:val="0"/>
          <w:numId w:val="6"/>
        </w:numPr>
        <w:spacing w:after="0" w:line="240" w:lineRule="auto"/>
        <w:jc w:val="both"/>
        <w:rPr>
          <w:lang w:val="es-MX"/>
        </w:rPr>
      </w:pPr>
      <w:r>
        <w:rPr>
          <w:lang w:val="es-MX"/>
        </w:rPr>
        <w:t>Confección y uso transversal de cuaderno de vocabulario para consulta y memorización del vocabulario necesario para el desarrollo de la lectura y escritura</w:t>
      </w:r>
    </w:p>
    <w:p w14:paraId="13A1FF03" w14:textId="77777777" w:rsidR="008F57D5" w:rsidRDefault="008F57D5" w:rsidP="008F57D5">
      <w:pPr>
        <w:pStyle w:val="Prrafodelista"/>
        <w:numPr>
          <w:ilvl w:val="0"/>
          <w:numId w:val="6"/>
        </w:numPr>
        <w:spacing w:after="0" w:line="240" w:lineRule="auto"/>
        <w:jc w:val="both"/>
        <w:rPr>
          <w:lang w:val="es-MX"/>
        </w:rPr>
      </w:pPr>
      <w:r>
        <w:rPr>
          <w:lang w:val="es-MX"/>
        </w:rPr>
        <w:t>Confección y uso del cuadernillo de encabezadores para facilitar el desarrollo de la escritura.</w:t>
      </w:r>
    </w:p>
    <w:p w14:paraId="48C0D7BA" w14:textId="77777777" w:rsidR="008F57D5" w:rsidRDefault="008F57D5" w:rsidP="008F57D5">
      <w:pPr>
        <w:pStyle w:val="Prrafodelista"/>
        <w:numPr>
          <w:ilvl w:val="0"/>
          <w:numId w:val="6"/>
        </w:numPr>
        <w:spacing w:after="0" w:line="240" w:lineRule="auto"/>
        <w:jc w:val="both"/>
        <w:rPr>
          <w:lang w:val="es-MX"/>
        </w:rPr>
      </w:pPr>
      <w:r>
        <w:rPr>
          <w:lang w:val="es-MX"/>
        </w:rPr>
        <w:t>Lectura guiada de lecturas complementarias.</w:t>
      </w:r>
    </w:p>
    <w:p w14:paraId="2920D8E8" w14:textId="77777777" w:rsidR="008F57D5" w:rsidRDefault="008F57D5" w:rsidP="008F57D5">
      <w:pPr>
        <w:pStyle w:val="Prrafodelista"/>
        <w:numPr>
          <w:ilvl w:val="0"/>
          <w:numId w:val="6"/>
        </w:numPr>
        <w:spacing w:after="0" w:line="240" w:lineRule="auto"/>
        <w:jc w:val="both"/>
        <w:rPr>
          <w:lang w:val="es-MX"/>
        </w:rPr>
      </w:pPr>
      <w:r>
        <w:rPr>
          <w:lang w:val="es-MX"/>
        </w:rPr>
        <w:t>Torneo de Deletreo Anual (TAD)</w:t>
      </w:r>
    </w:p>
    <w:p w14:paraId="6C2E0A0E" w14:textId="77777777" w:rsidR="008F57D5" w:rsidRDefault="008F57D5" w:rsidP="008F57D5">
      <w:pPr>
        <w:pStyle w:val="Prrafodelista"/>
        <w:numPr>
          <w:ilvl w:val="0"/>
          <w:numId w:val="6"/>
        </w:numPr>
        <w:spacing w:after="0" w:line="240" w:lineRule="auto"/>
        <w:jc w:val="both"/>
        <w:rPr>
          <w:lang w:val="es-MX"/>
        </w:rPr>
      </w:pPr>
      <w:r>
        <w:rPr>
          <w:lang w:val="es-MX"/>
        </w:rPr>
        <w:t>Escritura de cartas celebrando el día de la Amistad utilizando cuadernillo de encabezadores y de vocabulario.</w:t>
      </w:r>
    </w:p>
    <w:p w14:paraId="3D44A9C1" w14:textId="77777777" w:rsidR="008F57D5" w:rsidRDefault="008F57D5" w:rsidP="008F57D5">
      <w:pPr>
        <w:pStyle w:val="Prrafodelista"/>
        <w:numPr>
          <w:ilvl w:val="0"/>
          <w:numId w:val="6"/>
        </w:numPr>
        <w:spacing w:after="0" w:line="240" w:lineRule="auto"/>
        <w:jc w:val="both"/>
        <w:rPr>
          <w:lang w:val="es-MX"/>
        </w:rPr>
      </w:pPr>
      <w:r>
        <w:rPr>
          <w:lang w:val="es-MX"/>
        </w:rPr>
        <w:t>Visitas Pedagógicas a la Biblioteca de Santiago para desarrollar el gusto por la lectura de manera entretenida.</w:t>
      </w:r>
    </w:p>
    <w:p w14:paraId="0E3135E5" w14:textId="77777777" w:rsidR="008F57D5" w:rsidRDefault="008F57D5" w:rsidP="008F57D5">
      <w:pPr>
        <w:pStyle w:val="Prrafodelista"/>
        <w:numPr>
          <w:ilvl w:val="0"/>
          <w:numId w:val="6"/>
        </w:numPr>
        <w:spacing w:after="0" w:line="240" w:lineRule="auto"/>
        <w:jc w:val="both"/>
        <w:rPr>
          <w:lang w:val="es-MX"/>
        </w:rPr>
      </w:pPr>
      <w:r>
        <w:rPr>
          <w:lang w:val="es-MX"/>
        </w:rPr>
        <w:t>Apoyos pedagógicos para estudiantes que lo requieran: se realiza dentro o fuera del aula dependiendo de las necesidades del estudiante</w:t>
      </w:r>
    </w:p>
    <w:p w14:paraId="10ED516F" w14:textId="77777777" w:rsidR="008F57D5" w:rsidRPr="008F57D5" w:rsidRDefault="008F57D5" w:rsidP="008F57D5">
      <w:pPr>
        <w:spacing w:after="0" w:line="240" w:lineRule="auto"/>
        <w:jc w:val="both"/>
        <w:rPr>
          <w:b/>
          <w:bCs/>
          <w:lang w:val="es-MX"/>
        </w:rPr>
      </w:pPr>
      <w:r w:rsidRPr="008F57D5">
        <w:rPr>
          <w:b/>
          <w:bCs/>
          <w:lang w:val="es-MX"/>
        </w:rPr>
        <w:t>Matemáticas:</w:t>
      </w:r>
    </w:p>
    <w:p w14:paraId="7B59CE7C" w14:textId="77777777" w:rsidR="008F57D5" w:rsidRDefault="008F57D5" w:rsidP="008F57D5">
      <w:pPr>
        <w:pStyle w:val="Prrafodelista"/>
        <w:numPr>
          <w:ilvl w:val="0"/>
          <w:numId w:val="6"/>
        </w:numPr>
        <w:spacing w:after="0" w:line="240" w:lineRule="auto"/>
        <w:jc w:val="both"/>
        <w:rPr>
          <w:lang w:val="es-MX"/>
        </w:rPr>
      </w:pPr>
      <w:r>
        <w:rPr>
          <w:lang w:val="es-MX"/>
        </w:rPr>
        <w:t>Confección y uso de cuadernillos de matemáticas para 4 niveles: se entregó a los profesores de matemáticas para la organización del uso del cuadernillo, se utilizó para tareas diarias en casa, tareas en sala de clases, etc.</w:t>
      </w:r>
    </w:p>
    <w:p w14:paraId="3F536FF8" w14:textId="77777777" w:rsidR="008F57D5" w:rsidRDefault="008F57D5" w:rsidP="008F57D5">
      <w:pPr>
        <w:pStyle w:val="Prrafodelista"/>
        <w:numPr>
          <w:ilvl w:val="0"/>
          <w:numId w:val="6"/>
        </w:numPr>
        <w:spacing w:after="0" w:line="240" w:lineRule="auto"/>
        <w:jc w:val="both"/>
        <w:rPr>
          <w:lang w:val="es-MX"/>
        </w:rPr>
      </w:pPr>
      <w:r>
        <w:rPr>
          <w:lang w:val="es-MX"/>
        </w:rPr>
        <w:t>Mampato Matemático</w:t>
      </w:r>
    </w:p>
    <w:p w14:paraId="7EFB5FEC" w14:textId="77777777" w:rsidR="008F57D5" w:rsidRDefault="008F57D5" w:rsidP="008F57D5">
      <w:pPr>
        <w:pStyle w:val="Prrafodelista"/>
        <w:numPr>
          <w:ilvl w:val="0"/>
          <w:numId w:val="6"/>
        </w:numPr>
        <w:spacing w:after="0" w:line="240" w:lineRule="auto"/>
        <w:jc w:val="both"/>
        <w:rPr>
          <w:lang w:val="es-MX"/>
        </w:rPr>
      </w:pPr>
      <w:r>
        <w:rPr>
          <w:lang w:val="es-MX"/>
        </w:rPr>
        <w:t>Apoyo pedagógico para estudiantes que lo requieran: se realiza dentro o fuera de la aula dependiendo de las necesidades del estudiante</w:t>
      </w:r>
    </w:p>
    <w:p w14:paraId="612B2B08" w14:textId="77777777" w:rsidR="008F57D5" w:rsidRDefault="008F57D5" w:rsidP="008F57D5">
      <w:pPr>
        <w:pStyle w:val="Prrafodelista"/>
        <w:spacing w:after="0" w:line="240" w:lineRule="auto"/>
        <w:jc w:val="both"/>
        <w:rPr>
          <w:lang w:val="es-MX"/>
        </w:rPr>
      </w:pPr>
    </w:p>
    <w:p w14:paraId="2E6F914B" w14:textId="6D2D4627" w:rsidR="008F57D5" w:rsidRPr="0093752F" w:rsidRDefault="0093752F" w:rsidP="0093752F">
      <w:pPr>
        <w:spacing w:after="0" w:line="240" w:lineRule="auto"/>
        <w:ind w:left="720"/>
        <w:jc w:val="both"/>
        <w:rPr>
          <w:b/>
          <w:bCs/>
          <w:i/>
          <w:iCs/>
          <w:lang w:val="es-MX"/>
        </w:rPr>
      </w:pPr>
      <w:r w:rsidRPr="0062313F">
        <w:rPr>
          <w:b/>
          <w:bCs/>
          <w:lang w:val="es-MX"/>
        </w:rPr>
        <w:t>ii)</w:t>
      </w:r>
      <w:r w:rsidR="008F57D5" w:rsidRPr="0093752F">
        <w:rPr>
          <w:lang w:val="es-MX"/>
        </w:rPr>
        <w:t xml:space="preserve"> </w:t>
      </w:r>
      <w:r w:rsidR="008F57D5" w:rsidRPr="0093752F">
        <w:rPr>
          <w:b/>
          <w:bCs/>
          <w:i/>
          <w:iCs/>
          <w:lang w:val="es-MX"/>
        </w:rPr>
        <w:t>Programa de Apoyo y Retos</w:t>
      </w:r>
      <w:r w:rsidR="0062313F">
        <w:rPr>
          <w:b/>
          <w:bCs/>
          <w:i/>
          <w:iCs/>
          <w:lang w:val="es-MX"/>
        </w:rPr>
        <w:t xml:space="preserve"> múltiples:</w:t>
      </w:r>
    </w:p>
    <w:p w14:paraId="0925C669" w14:textId="77777777" w:rsidR="008F57D5" w:rsidRDefault="008F57D5" w:rsidP="008F57D5">
      <w:pPr>
        <w:spacing w:line="240" w:lineRule="auto"/>
        <w:jc w:val="both"/>
        <w:rPr>
          <w:rFonts w:cstheme="minorHAnsi"/>
          <w:lang w:val="es-ES"/>
        </w:rPr>
      </w:pPr>
      <w:r w:rsidRPr="0031471A">
        <w:rPr>
          <w:lang w:val="es-MX"/>
        </w:rPr>
        <w:t xml:space="preserve">El programa de Apoyo </w:t>
      </w:r>
      <w:r w:rsidRPr="0031471A">
        <w:rPr>
          <w:rFonts w:cstheme="minorHAnsi"/>
          <w:lang w:val="es-ES"/>
        </w:rPr>
        <w:t xml:space="preserve">busca dar respuesta a la diversidad que existe dentro del aula y a las necesidades educativas de cada estudiante, sin exclusión, considerando la diversidad como un valor. </w:t>
      </w:r>
    </w:p>
    <w:p w14:paraId="09396DA9" w14:textId="77777777" w:rsidR="008F57D5" w:rsidRDefault="008F57D5" w:rsidP="008F57D5">
      <w:pPr>
        <w:spacing w:line="240" w:lineRule="auto"/>
        <w:jc w:val="both"/>
        <w:rPr>
          <w:rFonts w:cstheme="minorHAnsi"/>
          <w:lang w:val="es-ES"/>
        </w:rPr>
      </w:pPr>
      <w:r>
        <w:rPr>
          <w:rFonts w:cstheme="minorHAnsi"/>
          <w:lang w:val="es-ES"/>
        </w:rPr>
        <w:t>Durante el año 2023 el programa de Apoyo realizó las acciones de:</w:t>
      </w:r>
    </w:p>
    <w:p w14:paraId="7B3092C1" w14:textId="38E157E2" w:rsidR="008F57D5" w:rsidRPr="00571D39" w:rsidRDefault="0093752F" w:rsidP="008F57D5">
      <w:pPr>
        <w:pStyle w:val="Prrafodelista"/>
        <w:numPr>
          <w:ilvl w:val="0"/>
          <w:numId w:val="6"/>
        </w:numPr>
        <w:spacing w:line="240" w:lineRule="auto"/>
        <w:jc w:val="both"/>
        <w:rPr>
          <w:rFonts w:ascii="Arial" w:hAnsi="Arial" w:cs="Arial"/>
          <w:lang w:val="es-ES"/>
        </w:rPr>
      </w:pPr>
      <w:r>
        <w:rPr>
          <w:rFonts w:cstheme="minorHAnsi"/>
          <w:lang w:val="es-ES"/>
        </w:rPr>
        <w:t>E</w:t>
      </w:r>
      <w:r w:rsidR="008F57D5" w:rsidRPr="00571D39">
        <w:rPr>
          <w:rFonts w:cstheme="minorHAnsi"/>
          <w:lang w:val="es-ES"/>
        </w:rPr>
        <w:t xml:space="preserve">valuaciones diagnósticas </w:t>
      </w:r>
      <w:r>
        <w:rPr>
          <w:rFonts w:cstheme="minorHAnsi"/>
          <w:lang w:val="es-ES"/>
        </w:rPr>
        <w:t xml:space="preserve">que </w:t>
      </w:r>
      <w:r w:rsidR="008F57D5">
        <w:rPr>
          <w:rFonts w:cstheme="minorHAnsi"/>
          <w:lang w:val="es-ES"/>
        </w:rPr>
        <w:t>identificaron las necesidades educativas especiales de los estudiantes.</w:t>
      </w:r>
    </w:p>
    <w:p w14:paraId="117AF652" w14:textId="19076140" w:rsidR="008F57D5" w:rsidRPr="00571D39" w:rsidRDefault="0093752F" w:rsidP="008F57D5">
      <w:pPr>
        <w:pStyle w:val="Prrafodelista"/>
        <w:numPr>
          <w:ilvl w:val="0"/>
          <w:numId w:val="6"/>
        </w:numPr>
        <w:spacing w:line="240" w:lineRule="auto"/>
        <w:jc w:val="both"/>
        <w:rPr>
          <w:rFonts w:ascii="Arial" w:hAnsi="Arial" w:cs="Arial"/>
          <w:lang w:val="es-ES"/>
        </w:rPr>
      </w:pPr>
      <w:r>
        <w:rPr>
          <w:rFonts w:cstheme="minorHAnsi"/>
          <w:lang w:val="es-ES"/>
        </w:rPr>
        <w:t xml:space="preserve">Asignación de </w:t>
      </w:r>
      <w:r w:rsidR="008F57D5">
        <w:rPr>
          <w:rFonts w:cstheme="minorHAnsi"/>
          <w:lang w:val="es-ES"/>
        </w:rPr>
        <w:t>apoyos pedagógicos a los estudiantes</w:t>
      </w:r>
      <w:r w:rsidR="008F57D5" w:rsidRPr="00571D39">
        <w:rPr>
          <w:rFonts w:cstheme="minorHAnsi"/>
          <w:lang w:val="es-ES"/>
        </w:rPr>
        <w:t xml:space="preserve"> </w:t>
      </w:r>
      <w:r w:rsidR="008F57D5">
        <w:rPr>
          <w:rFonts w:cstheme="minorHAnsi"/>
          <w:lang w:val="es-ES"/>
        </w:rPr>
        <w:t>que los requieran, utilizando las horas de entregadas en dotación.</w:t>
      </w:r>
    </w:p>
    <w:p w14:paraId="3548532C" w14:textId="11030AC9" w:rsidR="008F57D5" w:rsidRPr="008E757F" w:rsidRDefault="008F57D5" w:rsidP="008F57D5">
      <w:pPr>
        <w:pStyle w:val="Prrafodelista"/>
        <w:numPr>
          <w:ilvl w:val="0"/>
          <w:numId w:val="6"/>
        </w:numPr>
        <w:spacing w:line="240" w:lineRule="auto"/>
        <w:jc w:val="both"/>
        <w:rPr>
          <w:rFonts w:ascii="Arial" w:hAnsi="Arial" w:cs="Arial"/>
          <w:lang w:val="es-ES"/>
        </w:rPr>
      </w:pPr>
      <w:r>
        <w:rPr>
          <w:rFonts w:cstheme="minorHAnsi"/>
          <w:lang w:val="es-ES"/>
        </w:rPr>
        <w:t>Se determinaron los estudiantes que requieren Plan de Adecuación Curricular Individual (PACI) y se asignaron a docentes para elaborar el PACI,  apoyo y acompañamiento.</w:t>
      </w:r>
    </w:p>
    <w:p w14:paraId="32AB9F58" w14:textId="77777777" w:rsidR="008F57D5" w:rsidRPr="008E757F" w:rsidRDefault="008F57D5" w:rsidP="008F57D5">
      <w:pPr>
        <w:pStyle w:val="Prrafodelista"/>
        <w:numPr>
          <w:ilvl w:val="0"/>
          <w:numId w:val="6"/>
        </w:numPr>
        <w:spacing w:line="240" w:lineRule="auto"/>
        <w:jc w:val="both"/>
        <w:rPr>
          <w:rFonts w:ascii="Arial" w:hAnsi="Arial" w:cs="Arial"/>
          <w:lang w:val="es-ES"/>
        </w:rPr>
      </w:pPr>
      <w:r>
        <w:rPr>
          <w:rFonts w:cstheme="minorHAnsi"/>
          <w:lang w:val="es-ES"/>
        </w:rPr>
        <w:t>Al final del 1° semestre se actualizan los PACI de acuerdo a los resultados del proceso.</w:t>
      </w:r>
    </w:p>
    <w:p w14:paraId="7D0CBD12" w14:textId="77777777" w:rsidR="008F57D5" w:rsidRPr="00184D76" w:rsidRDefault="008F57D5" w:rsidP="008F57D5">
      <w:pPr>
        <w:pStyle w:val="Prrafodelista"/>
        <w:numPr>
          <w:ilvl w:val="0"/>
          <w:numId w:val="6"/>
        </w:numPr>
        <w:spacing w:line="240" w:lineRule="auto"/>
        <w:jc w:val="both"/>
        <w:rPr>
          <w:rFonts w:ascii="Arial" w:hAnsi="Arial" w:cs="Arial"/>
          <w:lang w:val="es-ES"/>
        </w:rPr>
      </w:pPr>
      <w:r>
        <w:rPr>
          <w:rFonts w:cstheme="minorHAnsi"/>
          <w:lang w:val="es-ES"/>
        </w:rPr>
        <w:t>Al final de año, se evalúa el proceso y se dejan sugerencias para el siguiente año.</w:t>
      </w:r>
    </w:p>
    <w:p w14:paraId="6CBE4E07" w14:textId="77777777" w:rsidR="008F57D5" w:rsidRPr="008E757F" w:rsidRDefault="008F57D5" w:rsidP="008F57D5">
      <w:pPr>
        <w:pStyle w:val="Prrafodelista"/>
        <w:numPr>
          <w:ilvl w:val="0"/>
          <w:numId w:val="6"/>
        </w:numPr>
        <w:spacing w:line="240" w:lineRule="auto"/>
        <w:jc w:val="both"/>
        <w:rPr>
          <w:rFonts w:ascii="Arial" w:hAnsi="Arial" w:cs="Arial"/>
          <w:lang w:val="es-ES"/>
        </w:rPr>
      </w:pPr>
      <w:r>
        <w:rPr>
          <w:rFonts w:cstheme="minorHAnsi"/>
          <w:lang w:val="es-ES"/>
        </w:rPr>
        <w:t>Se realizaron reuniones de Equipo de Aula para monitorear las necesidades y avances de los estudiantes en sus cursos.</w:t>
      </w:r>
    </w:p>
    <w:p w14:paraId="5BC4515C" w14:textId="644A8593" w:rsidR="008F57D5" w:rsidRDefault="008F57D5" w:rsidP="008F57D5">
      <w:pPr>
        <w:spacing w:line="240" w:lineRule="auto"/>
        <w:jc w:val="both"/>
        <w:rPr>
          <w:rFonts w:cstheme="minorHAnsi"/>
          <w:lang w:val="es-ES"/>
        </w:rPr>
      </w:pPr>
      <w:r w:rsidRPr="008E757F">
        <w:rPr>
          <w:rFonts w:cstheme="minorHAnsi"/>
          <w:lang w:val="es-ES"/>
        </w:rPr>
        <w:t xml:space="preserve">Durante el </w:t>
      </w:r>
      <w:r>
        <w:rPr>
          <w:rFonts w:cstheme="minorHAnsi"/>
          <w:lang w:val="es-ES"/>
        </w:rPr>
        <w:t xml:space="preserve">año 2023 se atendió al 100% de los estudiantes que requerían adecuaciones curriculares, confeccionando </w:t>
      </w:r>
      <w:r w:rsidRPr="00415685">
        <w:rPr>
          <w:rFonts w:cstheme="minorHAnsi"/>
          <w:b/>
          <w:bCs/>
          <w:lang w:val="es-ES"/>
        </w:rPr>
        <w:t>27 PACI</w:t>
      </w:r>
      <w:r>
        <w:rPr>
          <w:rFonts w:cstheme="minorHAnsi"/>
          <w:lang w:val="es-ES"/>
        </w:rPr>
        <w:t xml:space="preserve"> con sus respectivos apoyos. </w:t>
      </w:r>
      <w:r w:rsidR="0093752F">
        <w:rPr>
          <w:rFonts w:cstheme="minorHAnsi"/>
          <w:lang w:val="es-ES"/>
        </w:rPr>
        <w:t>Además,</w:t>
      </w:r>
      <w:r>
        <w:rPr>
          <w:rFonts w:cstheme="minorHAnsi"/>
          <w:lang w:val="es-ES"/>
        </w:rPr>
        <w:t xml:space="preserve"> 8 estudiantes que requerían apoyo debido a la brecha de aprendizaje ya sea por debajo o por sobre con su grupo curso.</w:t>
      </w:r>
    </w:p>
    <w:p w14:paraId="0E41B890" w14:textId="77777777" w:rsidR="008F57D5" w:rsidRDefault="008F57D5" w:rsidP="0093752F">
      <w:pPr>
        <w:spacing w:after="0" w:line="240" w:lineRule="auto"/>
        <w:jc w:val="both"/>
        <w:rPr>
          <w:lang w:val="es-MX"/>
        </w:rPr>
      </w:pPr>
    </w:p>
    <w:p w14:paraId="4F8C6A17" w14:textId="77777777" w:rsidR="0093752F" w:rsidRDefault="0093752F" w:rsidP="0093752F">
      <w:pPr>
        <w:spacing w:after="0" w:line="240" w:lineRule="auto"/>
        <w:jc w:val="both"/>
        <w:rPr>
          <w:lang w:val="es-MX"/>
        </w:rPr>
      </w:pPr>
    </w:p>
    <w:p w14:paraId="10E8C46B" w14:textId="77777777" w:rsidR="0093752F" w:rsidRDefault="0093752F" w:rsidP="0093752F">
      <w:pPr>
        <w:spacing w:after="0" w:line="240" w:lineRule="auto"/>
        <w:jc w:val="both"/>
        <w:rPr>
          <w:lang w:val="es-MX"/>
        </w:rPr>
      </w:pPr>
    </w:p>
    <w:p w14:paraId="12CBC4CF" w14:textId="77777777" w:rsidR="0093752F" w:rsidRDefault="0093752F" w:rsidP="0093752F">
      <w:pPr>
        <w:spacing w:after="0" w:line="240" w:lineRule="auto"/>
        <w:jc w:val="both"/>
        <w:rPr>
          <w:lang w:val="es-MX"/>
        </w:rPr>
      </w:pPr>
    </w:p>
    <w:p w14:paraId="689E7143" w14:textId="77777777" w:rsidR="0093752F" w:rsidRDefault="0093752F" w:rsidP="0093752F">
      <w:pPr>
        <w:spacing w:after="0" w:line="240" w:lineRule="auto"/>
        <w:jc w:val="both"/>
        <w:rPr>
          <w:lang w:val="es-MX"/>
        </w:rPr>
      </w:pPr>
    </w:p>
    <w:p w14:paraId="039E7C53" w14:textId="77777777" w:rsidR="0093752F" w:rsidRPr="0093752F" w:rsidRDefault="0093752F" w:rsidP="0093752F">
      <w:pPr>
        <w:spacing w:after="0" w:line="240" w:lineRule="auto"/>
        <w:jc w:val="both"/>
        <w:rPr>
          <w:lang w:val="es-MX"/>
        </w:rPr>
      </w:pPr>
    </w:p>
    <w:p w14:paraId="1D312DEF" w14:textId="04D5C167" w:rsidR="00341C49" w:rsidRPr="0093752F" w:rsidRDefault="00341C49" w:rsidP="00341C49">
      <w:pPr>
        <w:pStyle w:val="Prrafodelista"/>
        <w:numPr>
          <w:ilvl w:val="1"/>
          <w:numId w:val="3"/>
        </w:numPr>
        <w:spacing w:after="0" w:line="240" w:lineRule="auto"/>
        <w:jc w:val="both"/>
        <w:rPr>
          <w:lang w:val="es-MX"/>
        </w:rPr>
      </w:pPr>
      <w:r>
        <w:t>H</w:t>
      </w:r>
      <w:r w:rsidRPr="00341C49">
        <w:t>oras realizadas del plan de estudio y cumplimiento del calendario escolar</w:t>
      </w:r>
    </w:p>
    <w:p w14:paraId="6CEBB539" w14:textId="77777777" w:rsidR="0093752F" w:rsidRDefault="0093752F" w:rsidP="0093752F">
      <w:pPr>
        <w:pStyle w:val="Prrafodelista"/>
        <w:spacing w:after="0" w:line="240" w:lineRule="auto"/>
        <w:ind w:left="1440"/>
        <w:jc w:val="both"/>
        <w:rPr>
          <w:lang w:val="es-MX"/>
        </w:rPr>
      </w:pPr>
    </w:p>
    <w:tbl>
      <w:tblPr>
        <w:tblW w:w="9923" w:type="dxa"/>
        <w:tblInd w:w="-856" w:type="dxa"/>
        <w:tblLayout w:type="fixed"/>
        <w:tblCellMar>
          <w:left w:w="70" w:type="dxa"/>
          <w:right w:w="70" w:type="dxa"/>
        </w:tblCellMar>
        <w:tblLook w:val="04A0" w:firstRow="1" w:lastRow="0" w:firstColumn="1" w:lastColumn="0" w:noHBand="0" w:noVBand="1"/>
      </w:tblPr>
      <w:tblGrid>
        <w:gridCol w:w="2411"/>
        <w:gridCol w:w="939"/>
        <w:gridCol w:w="939"/>
        <w:gridCol w:w="939"/>
        <w:gridCol w:w="939"/>
        <w:gridCol w:w="939"/>
        <w:gridCol w:w="939"/>
        <w:gridCol w:w="939"/>
        <w:gridCol w:w="939"/>
      </w:tblGrid>
      <w:tr w:rsidR="0093752F" w:rsidRPr="00B9345E" w14:paraId="1C7E3B6D" w14:textId="77777777" w:rsidTr="00E021DA">
        <w:trPr>
          <w:trHeight w:val="285"/>
        </w:trPr>
        <w:tc>
          <w:tcPr>
            <w:tcW w:w="2411" w:type="dxa"/>
            <w:vMerge w:val="restart"/>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5F9A09A8" w14:textId="77777777" w:rsidR="0093752F" w:rsidRPr="00B9345E" w:rsidRDefault="0093752F" w:rsidP="00E021DA">
            <w:pPr>
              <w:spacing w:after="0" w:line="240" w:lineRule="auto"/>
              <w:jc w:val="center"/>
              <w:rPr>
                <w:rFonts w:ascii="Calibri" w:eastAsia="Times New Roman" w:hAnsi="Calibri" w:cs="Calibri"/>
                <w:b/>
                <w:bCs/>
                <w:color w:val="000000"/>
                <w:kern w:val="0"/>
                <w:sz w:val="36"/>
                <w:szCs w:val="36"/>
                <w:lang w:eastAsia="es-CL"/>
                <w14:ligatures w14:val="none"/>
              </w:rPr>
            </w:pPr>
          </w:p>
        </w:tc>
        <w:tc>
          <w:tcPr>
            <w:tcW w:w="7512" w:type="dxa"/>
            <w:gridSpan w:val="8"/>
            <w:tcBorders>
              <w:top w:val="single" w:sz="8" w:space="0" w:color="000000"/>
              <w:left w:val="nil"/>
              <w:right w:val="nil"/>
            </w:tcBorders>
            <w:shd w:val="clear" w:color="auto" w:fill="D9D9D9" w:themeFill="background1" w:themeFillShade="D9"/>
            <w:vAlign w:val="center"/>
            <w:hideMark/>
          </w:tcPr>
          <w:p w14:paraId="33714C05" w14:textId="77777777" w:rsidR="0093752F" w:rsidRPr="00B9345E" w:rsidRDefault="0093752F" w:rsidP="00E021DA">
            <w:pPr>
              <w:spacing w:after="0" w:line="240" w:lineRule="auto"/>
              <w:jc w:val="center"/>
              <w:rPr>
                <w:rFonts w:ascii="Calibri" w:eastAsia="Times New Roman" w:hAnsi="Calibri" w:cs="Calibri"/>
                <w:b/>
                <w:bCs/>
                <w:color w:val="000000"/>
                <w:kern w:val="0"/>
                <w:lang w:eastAsia="es-CL"/>
                <w14:ligatures w14:val="none"/>
              </w:rPr>
            </w:pPr>
            <w:r w:rsidRPr="00B9345E">
              <w:rPr>
                <w:rFonts w:ascii="Calibri" w:eastAsia="Times New Roman" w:hAnsi="Calibri" w:cs="Calibri"/>
                <w:b/>
                <w:bCs/>
                <w:color w:val="000000"/>
                <w:kern w:val="0"/>
                <w:lang w:eastAsia="es-CL"/>
                <w14:ligatures w14:val="none"/>
              </w:rPr>
              <w:t>PLANES DE ESTUDIO</w:t>
            </w:r>
          </w:p>
        </w:tc>
      </w:tr>
      <w:tr w:rsidR="0093752F" w:rsidRPr="00B9345E" w14:paraId="15FBA77F" w14:textId="77777777" w:rsidTr="00E021DA">
        <w:trPr>
          <w:trHeight w:val="285"/>
        </w:trPr>
        <w:tc>
          <w:tcPr>
            <w:tcW w:w="2411" w:type="dxa"/>
            <w:vMerge/>
            <w:tcBorders>
              <w:top w:val="single" w:sz="4" w:space="0" w:color="000000"/>
              <w:left w:val="single" w:sz="4" w:space="0" w:color="000000"/>
              <w:bottom w:val="single" w:sz="4" w:space="0" w:color="000000"/>
              <w:right w:val="single" w:sz="8" w:space="0" w:color="000000"/>
            </w:tcBorders>
            <w:vAlign w:val="center"/>
            <w:hideMark/>
          </w:tcPr>
          <w:p w14:paraId="31BA95BF" w14:textId="77777777" w:rsidR="0093752F" w:rsidRPr="00B9345E" w:rsidRDefault="0093752F" w:rsidP="00E021DA">
            <w:pPr>
              <w:spacing w:after="0" w:line="240" w:lineRule="auto"/>
              <w:rPr>
                <w:rFonts w:ascii="Calibri" w:eastAsia="Times New Roman" w:hAnsi="Calibri" w:cs="Calibri"/>
                <w:b/>
                <w:bCs/>
                <w:color w:val="000000"/>
                <w:kern w:val="0"/>
                <w:sz w:val="36"/>
                <w:szCs w:val="36"/>
                <w:lang w:eastAsia="es-CL"/>
                <w14:ligatures w14:val="none"/>
              </w:rPr>
            </w:pPr>
          </w:p>
        </w:tc>
        <w:tc>
          <w:tcPr>
            <w:tcW w:w="7512" w:type="dxa"/>
            <w:gridSpan w:val="8"/>
            <w:tcBorders>
              <w:top w:val="nil"/>
              <w:left w:val="nil"/>
              <w:bottom w:val="nil"/>
              <w:right w:val="nil"/>
            </w:tcBorders>
            <w:shd w:val="clear" w:color="auto" w:fill="D9D9D9" w:themeFill="background1" w:themeFillShade="D9"/>
            <w:vAlign w:val="center"/>
            <w:hideMark/>
          </w:tcPr>
          <w:p w14:paraId="5E0F8F5C" w14:textId="77777777" w:rsidR="0093752F" w:rsidRPr="00B9345E" w:rsidRDefault="0093752F" w:rsidP="00E021DA">
            <w:pPr>
              <w:spacing w:after="0" w:line="240" w:lineRule="auto"/>
              <w:jc w:val="center"/>
              <w:rPr>
                <w:rFonts w:ascii="Calibri" w:eastAsia="Times New Roman" w:hAnsi="Calibri" w:cs="Calibri"/>
                <w:b/>
                <w:bCs/>
                <w:color w:val="000000"/>
                <w:kern w:val="0"/>
                <w:sz w:val="18"/>
                <w:szCs w:val="18"/>
                <w:lang w:eastAsia="es-CL"/>
                <w14:ligatures w14:val="none"/>
              </w:rPr>
            </w:pPr>
            <w:r w:rsidRPr="00B9345E">
              <w:rPr>
                <w:rFonts w:ascii="Calibri" w:eastAsia="Times New Roman" w:hAnsi="Calibri" w:cs="Calibri"/>
                <w:b/>
                <w:bCs/>
                <w:color w:val="000000"/>
                <w:kern w:val="0"/>
                <w:sz w:val="18"/>
                <w:szCs w:val="18"/>
                <w:lang w:eastAsia="es-CL"/>
                <w14:ligatures w14:val="none"/>
              </w:rPr>
              <w:t>Decreto 2960/2012 (1º y 6º Básico) MINEDUC</w:t>
            </w:r>
          </w:p>
        </w:tc>
      </w:tr>
      <w:tr w:rsidR="0093752F" w:rsidRPr="00B9345E" w14:paraId="4544919F" w14:textId="77777777" w:rsidTr="00E021DA">
        <w:trPr>
          <w:trHeight w:val="285"/>
        </w:trPr>
        <w:tc>
          <w:tcPr>
            <w:tcW w:w="2411" w:type="dxa"/>
            <w:vMerge/>
            <w:tcBorders>
              <w:top w:val="single" w:sz="4" w:space="0" w:color="000000"/>
              <w:left w:val="single" w:sz="4" w:space="0" w:color="000000"/>
              <w:bottom w:val="single" w:sz="4" w:space="0" w:color="000000"/>
              <w:right w:val="single" w:sz="8" w:space="0" w:color="000000"/>
            </w:tcBorders>
            <w:vAlign w:val="center"/>
            <w:hideMark/>
          </w:tcPr>
          <w:p w14:paraId="72557C44" w14:textId="77777777" w:rsidR="0093752F" w:rsidRPr="00B9345E" w:rsidRDefault="0093752F" w:rsidP="00E021DA">
            <w:pPr>
              <w:spacing w:after="0" w:line="240" w:lineRule="auto"/>
              <w:rPr>
                <w:rFonts w:ascii="Calibri" w:eastAsia="Times New Roman" w:hAnsi="Calibri" w:cs="Calibri"/>
                <w:b/>
                <w:bCs/>
                <w:color w:val="000000"/>
                <w:kern w:val="0"/>
                <w:sz w:val="36"/>
                <w:szCs w:val="36"/>
                <w:lang w:eastAsia="es-CL"/>
                <w14:ligatures w14:val="none"/>
              </w:rPr>
            </w:pPr>
          </w:p>
        </w:tc>
        <w:tc>
          <w:tcPr>
            <w:tcW w:w="7512" w:type="dxa"/>
            <w:gridSpan w:val="8"/>
            <w:tcBorders>
              <w:top w:val="nil"/>
              <w:left w:val="nil"/>
              <w:bottom w:val="single" w:sz="4" w:space="0" w:color="auto"/>
              <w:right w:val="nil"/>
            </w:tcBorders>
            <w:shd w:val="clear" w:color="auto" w:fill="D9D9D9" w:themeFill="background1" w:themeFillShade="D9"/>
            <w:vAlign w:val="center"/>
            <w:hideMark/>
          </w:tcPr>
          <w:p w14:paraId="548D2155" w14:textId="77777777" w:rsidR="0093752F" w:rsidRPr="00B9345E" w:rsidRDefault="0093752F" w:rsidP="00E021DA">
            <w:pPr>
              <w:spacing w:after="0" w:line="240" w:lineRule="auto"/>
              <w:jc w:val="center"/>
              <w:rPr>
                <w:rFonts w:ascii="Calibri" w:eastAsia="Times New Roman" w:hAnsi="Calibri" w:cs="Calibri"/>
                <w:b/>
                <w:bCs/>
                <w:color w:val="000000"/>
                <w:kern w:val="0"/>
                <w:sz w:val="18"/>
                <w:szCs w:val="18"/>
                <w:lang w:eastAsia="es-CL"/>
                <w14:ligatures w14:val="none"/>
              </w:rPr>
            </w:pPr>
            <w:r w:rsidRPr="00B9345E">
              <w:rPr>
                <w:rFonts w:ascii="Calibri" w:eastAsia="Times New Roman" w:hAnsi="Calibri" w:cs="Calibri"/>
                <w:b/>
                <w:bCs/>
                <w:color w:val="000000"/>
                <w:kern w:val="0"/>
                <w:sz w:val="18"/>
                <w:szCs w:val="18"/>
                <w:lang w:eastAsia="es-CL"/>
                <w14:ligatures w14:val="none"/>
              </w:rPr>
              <w:t>Decreto 628 y modificación N° 1265 de 2016 MINEDUC</w:t>
            </w:r>
          </w:p>
        </w:tc>
      </w:tr>
      <w:tr w:rsidR="0093752F" w:rsidRPr="00B9345E" w14:paraId="53720499" w14:textId="77777777" w:rsidTr="00E021DA">
        <w:trPr>
          <w:trHeight w:val="480"/>
        </w:trPr>
        <w:tc>
          <w:tcPr>
            <w:tcW w:w="2411" w:type="dxa"/>
            <w:tcBorders>
              <w:top w:val="single" w:sz="4" w:space="0" w:color="000000"/>
              <w:left w:val="single" w:sz="8" w:space="0" w:color="000000"/>
              <w:bottom w:val="single" w:sz="8" w:space="0" w:color="000000"/>
              <w:right w:val="nil"/>
              <w:tl2br w:val="single" w:sz="4" w:space="0" w:color="auto"/>
            </w:tcBorders>
            <w:shd w:val="clear" w:color="auto" w:fill="auto"/>
            <w:noWrap/>
            <w:hideMark/>
          </w:tcPr>
          <w:p w14:paraId="72934F22" w14:textId="77777777" w:rsidR="0093752F" w:rsidRDefault="0093752F" w:rsidP="00E021DA">
            <w:pPr>
              <w:spacing w:after="0" w:line="240" w:lineRule="auto"/>
              <w:jc w:val="right"/>
              <w:rPr>
                <w:rFonts w:ascii="Calibri" w:eastAsia="Times New Roman" w:hAnsi="Calibri" w:cs="Calibri"/>
                <w:b/>
                <w:bCs/>
                <w:color w:val="000000"/>
                <w:kern w:val="0"/>
                <w:lang w:eastAsia="es-CL"/>
                <w14:ligatures w14:val="none"/>
              </w:rPr>
            </w:pPr>
            <w:r>
              <w:rPr>
                <w:rFonts w:ascii="Calibri" w:eastAsia="Times New Roman" w:hAnsi="Calibri" w:cs="Calibri"/>
                <w:b/>
                <w:bCs/>
                <w:color w:val="000000"/>
                <w:kern w:val="0"/>
                <w:lang w:eastAsia="es-CL"/>
                <w14:ligatures w14:val="none"/>
              </w:rPr>
              <w:t xml:space="preserve">                         </w:t>
            </w:r>
            <w:r w:rsidRPr="00B9345E">
              <w:rPr>
                <w:rFonts w:ascii="Calibri" w:eastAsia="Times New Roman" w:hAnsi="Calibri" w:cs="Calibri"/>
                <w:b/>
                <w:bCs/>
                <w:color w:val="000000"/>
                <w:kern w:val="0"/>
                <w:lang w:eastAsia="es-CL"/>
                <w14:ligatures w14:val="none"/>
              </w:rPr>
              <w:t>NIVELES</w:t>
            </w:r>
            <w:r>
              <w:rPr>
                <w:rFonts w:ascii="Calibri" w:eastAsia="Times New Roman" w:hAnsi="Calibri" w:cs="Calibri"/>
                <w:b/>
                <w:bCs/>
                <w:color w:val="000000"/>
                <w:kern w:val="0"/>
                <w:lang w:eastAsia="es-CL"/>
                <w14:ligatures w14:val="none"/>
              </w:rPr>
              <w:t xml:space="preserve"> </w:t>
            </w:r>
          </w:p>
          <w:p w14:paraId="184FCB68" w14:textId="77777777" w:rsidR="0093752F" w:rsidRPr="00B9345E" w:rsidRDefault="0093752F" w:rsidP="00E021DA">
            <w:pPr>
              <w:spacing w:after="0" w:line="240" w:lineRule="auto"/>
              <w:rPr>
                <w:rFonts w:ascii="Calibri" w:eastAsia="Times New Roman" w:hAnsi="Calibri" w:cs="Calibri"/>
                <w:b/>
                <w:bCs/>
                <w:color w:val="000000"/>
                <w:kern w:val="0"/>
                <w:lang w:eastAsia="es-CL"/>
                <w14:ligatures w14:val="none"/>
              </w:rPr>
            </w:pPr>
            <w:r>
              <w:rPr>
                <w:rFonts w:ascii="Calibri" w:eastAsia="Times New Roman" w:hAnsi="Calibri" w:cs="Calibri"/>
                <w:b/>
                <w:bCs/>
                <w:color w:val="000000"/>
                <w:kern w:val="0"/>
                <w:lang w:eastAsia="es-CL"/>
                <w14:ligatures w14:val="none"/>
              </w:rPr>
              <w:t xml:space="preserve">ASIGNATURAS                             </w:t>
            </w:r>
          </w:p>
        </w:tc>
        <w:tc>
          <w:tcPr>
            <w:tcW w:w="939" w:type="dxa"/>
            <w:tcBorders>
              <w:top w:val="single" w:sz="4" w:space="0" w:color="auto"/>
              <w:left w:val="single" w:sz="8" w:space="0" w:color="000000"/>
              <w:bottom w:val="single" w:sz="8" w:space="0" w:color="000000"/>
              <w:right w:val="single" w:sz="4" w:space="0" w:color="000000"/>
            </w:tcBorders>
            <w:shd w:val="clear" w:color="auto" w:fill="auto"/>
            <w:vAlign w:val="center"/>
            <w:hideMark/>
          </w:tcPr>
          <w:p w14:paraId="483B1897" w14:textId="77777777" w:rsidR="0093752F" w:rsidRPr="00B9345E" w:rsidRDefault="0093752F" w:rsidP="00E021DA">
            <w:pPr>
              <w:spacing w:after="0" w:line="240" w:lineRule="auto"/>
              <w:jc w:val="center"/>
              <w:rPr>
                <w:rFonts w:ascii="Calibri" w:eastAsia="Times New Roman" w:hAnsi="Calibri" w:cs="Calibri"/>
                <w:b/>
                <w:bCs/>
                <w:color w:val="000000"/>
                <w:kern w:val="0"/>
                <w:sz w:val="16"/>
                <w:szCs w:val="16"/>
                <w:lang w:eastAsia="es-CL"/>
                <w14:ligatures w14:val="none"/>
              </w:rPr>
            </w:pPr>
            <w:r w:rsidRPr="00B9345E">
              <w:rPr>
                <w:rFonts w:ascii="Calibri" w:eastAsia="Times New Roman" w:hAnsi="Calibri" w:cs="Calibri"/>
                <w:b/>
                <w:bCs/>
                <w:color w:val="000000"/>
                <w:kern w:val="0"/>
                <w:sz w:val="16"/>
                <w:szCs w:val="16"/>
                <w:lang w:eastAsia="es-CL"/>
                <w14:ligatures w14:val="none"/>
              </w:rPr>
              <w:t>1° BÁSICO JEC</w:t>
            </w:r>
          </w:p>
        </w:tc>
        <w:tc>
          <w:tcPr>
            <w:tcW w:w="939" w:type="dxa"/>
            <w:tcBorders>
              <w:top w:val="single" w:sz="4" w:space="0" w:color="auto"/>
              <w:left w:val="nil"/>
              <w:bottom w:val="single" w:sz="8" w:space="0" w:color="000000"/>
              <w:right w:val="single" w:sz="4" w:space="0" w:color="000000"/>
            </w:tcBorders>
            <w:shd w:val="clear" w:color="auto" w:fill="auto"/>
            <w:vAlign w:val="center"/>
            <w:hideMark/>
          </w:tcPr>
          <w:p w14:paraId="1E2B4175" w14:textId="77777777" w:rsidR="0093752F" w:rsidRPr="00B9345E" w:rsidRDefault="0093752F" w:rsidP="00E021DA">
            <w:pPr>
              <w:spacing w:after="0" w:line="240" w:lineRule="auto"/>
              <w:jc w:val="center"/>
              <w:rPr>
                <w:rFonts w:ascii="Calibri" w:eastAsia="Times New Roman" w:hAnsi="Calibri" w:cs="Calibri"/>
                <w:b/>
                <w:bCs/>
                <w:color w:val="000000"/>
                <w:kern w:val="0"/>
                <w:sz w:val="16"/>
                <w:szCs w:val="16"/>
                <w:lang w:eastAsia="es-CL"/>
                <w14:ligatures w14:val="none"/>
              </w:rPr>
            </w:pPr>
            <w:r w:rsidRPr="00B9345E">
              <w:rPr>
                <w:rFonts w:ascii="Calibri" w:eastAsia="Times New Roman" w:hAnsi="Calibri" w:cs="Calibri"/>
                <w:b/>
                <w:bCs/>
                <w:color w:val="000000"/>
                <w:kern w:val="0"/>
                <w:sz w:val="16"/>
                <w:szCs w:val="16"/>
                <w:lang w:eastAsia="es-CL"/>
                <w14:ligatures w14:val="none"/>
              </w:rPr>
              <w:t>2° BÁSICO JEC</w:t>
            </w:r>
          </w:p>
        </w:tc>
        <w:tc>
          <w:tcPr>
            <w:tcW w:w="939" w:type="dxa"/>
            <w:tcBorders>
              <w:top w:val="single" w:sz="4" w:space="0" w:color="auto"/>
              <w:left w:val="single" w:sz="8" w:space="0" w:color="000000"/>
              <w:bottom w:val="single" w:sz="8" w:space="0" w:color="000000"/>
              <w:right w:val="single" w:sz="4" w:space="0" w:color="000000"/>
            </w:tcBorders>
            <w:shd w:val="clear" w:color="auto" w:fill="auto"/>
            <w:vAlign w:val="center"/>
            <w:hideMark/>
          </w:tcPr>
          <w:p w14:paraId="7C7AEEDB" w14:textId="77777777" w:rsidR="0093752F" w:rsidRPr="00B9345E" w:rsidRDefault="0093752F" w:rsidP="00E021DA">
            <w:pPr>
              <w:spacing w:after="0" w:line="240" w:lineRule="auto"/>
              <w:jc w:val="center"/>
              <w:rPr>
                <w:rFonts w:ascii="Calibri" w:eastAsia="Times New Roman" w:hAnsi="Calibri" w:cs="Calibri"/>
                <w:b/>
                <w:bCs/>
                <w:color w:val="000000"/>
                <w:kern w:val="0"/>
                <w:sz w:val="16"/>
                <w:szCs w:val="16"/>
                <w:lang w:eastAsia="es-CL"/>
                <w14:ligatures w14:val="none"/>
              </w:rPr>
            </w:pPr>
            <w:r w:rsidRPr="00B9345E">
              <w:rPr>
                <w:rFonts w:ascii="Calibri" w:eastAsia="Times New Roman" w:hAnsi="Calibri" w:cs="Calibri"/>
                <w:b/>
                <w:bCs/>
                <w:color w:val="000000"/>
                <w:kern w:val="0"/>
                <w:sz w:val="16"/>
                <w:szCs w:val="16"/>
                <w:lang w:eastAsia="es-CL"/>
                <w14:ligatures w14:val="none"/>
              </w:rPr>
              <w:t>3° BÁSICO JEC</w:t>
            </w:r>
          </w:p>
        </w:tc>
        <w:tc>
          <w:tcPr>
            <w:tcW w:w="939" w:type="dxa"/>
            <w:tcBorders>
              <w:top w:val="single" w:sz="4" w:space="0" w:color="auto"/>
              <w:left w:val="single" w:sz="8" w:space="0" w:color="000000"/>
              <w:bottom w:val="single" w:sz="8" w:space="0" w:color="000000"/>
              <w:right w:val="single" w:sz="4" w:space="0" w:color="000000"/>
            </w:tcBorders>
            <w:shd w:val="clear" w:color="auto" w:fill="auto"/>
            <w:vAlign w:val="center"/>
            <w:hideMark/>
          </w:tcPr>
          <w:p w14:paraId="132A4118" w14:textId="77777777" w:rsidR="0093752F" w:rsidRPr="00B9345E" w:rsidRDefault="0093752F" w:rsidP="00E021DA">
            <w:pPr>
              <w:spacing w:after="0" w:line="240" w:lineRule="auto"/>
              <w:jc w:val="center"/>
              <w:rPr>
                <w:rFonts w:ascii="Calibri" w:eastAsia="Times New Roman" w:hAnsi="Calibri" w:cs="Calibri"/>
                <w:b/>
                <w:bCs/>
                <w:color w:val="000000"/>
                <w:kern w:val="0"/>
                <w:sz w:val="16"/>
                <w:szCs w:val="16"/>
                <w:lang w:eastAsia="es-CL"/>
                <w14:ligatures w14:val="none"/>
              </w:rPr>
            </w:pPr>
            <w:r w:rsidRPr="00B9345E">
              <w:rPr>
                <w:rFonts w:ascii="Calibri" w:eastAsia="Times New Roman" w:hAnsi="Calibri" w:cs="Calibri"/>
                <w:b/>
                <w:bCs/>
                <w:color w:val="000000"/>
                <w:kern w:val="0"/>
                <w:sz w:val="16"/>
                <w:szCs w:val="16"/>
                <w:lang w:eastAsia="es-CL"/>
                <w14:ligatures w14:val="none"/>
              </w:rPr>
              <w:t>4° BÁSICO JEC</w:t>
            </w:r>
          </w:p>
        </w:tc>
        <w:tc>
          <w:tcPr>
            <w:tcW w:w="939" w:type="dxa"/>
            <w:tcBorders>
              <w:top w:val="single" w:sz="4" w:space="0" w:color="auto"/>
              <w:left w:val="single" w:sz="8" w:space="0" w:color="000000"/>
              <w:bottom w:val="single" w:sz="8" w:space="0" w:color="000000"/>
              <w:right w:val="single" w:sz="4" w:space="0" w:color="000000"/>
            </w:tcBorders>
            <w:shd w:val="clear" w:color="auto" w:fill="auto"/>
            <w:vAlign w:val="center"/>
            <w:hideMark/>
          </w:tcPr>
          <w:p w14:paraId="5710012C" w14:textId="77777777" w:rsidR="0093752F" w:rsidRPr="00B9345E" w:rsidRDefault="0093752F" w:rsidP="00E021DA">
            <w:pPr>
              <w:spacing w:after="0" w:line="240" w:lineRule="auto"/>
              <w:jc w:val="center"/>
              <w:rPr>
                <w:rFonts w:ascii="Calibri" w:eastAsia="Times New Roman" w:hAnsi="Calibri" w:cs="Calibri"/>
                <w:b/>
                <w:bCs/>
                <w:color w:val="000000"/>
                <w:kern w:val="0"/>
                <w:sz w:val="16"/>
                <w:szCs w:val="16"/>
                <w:lang w:eastAsia="es-CL"/>
                <w14:ligatures w14:val="none"/>
              </w:rPr>
            </w:pPr>
            <w:r w:rsidRPr="00B9345E">
              <w:rPr>
                <w:rFonts w:ascii="Calibri" w:eastAsia="Times New Roman" w:hAnsi="Calibri" w:cs="Calibri"/>
                <w:b/>
                <w:bCs/>
                <w:color w:val="000000"/>
                <w:kern w:val="0"/>
                <w:sz w:val="16"/>
                <w:szCs w:val="16"/>
                <w:lang w:eastAsia="es-CL"/>
                <w14:ligatures w14:val="none"/>
              </w:rPr>
              <w:t>5° BÁSICO JEC</w:t>
            </w:r>
          </w:p>
        </w:tc>
        <w:tc>
          <w:tcPr>
            <w:tcW w:w="939" w:type="dxa"/>
            <w:tcBorders>
              <w:top w:val="single" w:sz="4" w:space="0" w:color="auto"/>
              <w:left w:val="single" w:sz="8" w:space="0" w:color="000000"/>
              <w:bottom w:val="single" w:sz="8" w:space="0" w:color="000000"/>
              <w:right w:val="single" w:sz="4" w:space="0" w:color="000000"/>
            </w:tcBorders>
            <w:shd w:val="clear" w:color="auto" w:fill="auto"/>
            <w:vAlign w:val="center"/>
            <w:hideMark/>
          </w:tcPr>
          <w:p w14:paraId="1C09CB74" w14:textId="77777777" w:rsidR="0093752F" w:rsidRPr="00B9345E" w:rsidRDefault="0093752F" w:rsidP="00E021DA">
            <w:pPr>
              <w:spacing w:after="0" w:line="240" w:lineRule="auto"/>
              <w:jc w:val="center"/>
              <w:rPr>
                <w:rFonts w:ascii="Calibri" w:eastAsia="Times New Roman" w:hAnsi="Calibri" w:cs="Calibri"/>
                <w:b/>
                <w:bCs/>
                <w:color w:val="000000"/>
                <w:kern w:val="0"/>
                <w:sz w:val="16"/>
                <w:szCs w:val="16"/>
                <w:lang w:eastAsia="es-CL"/>
                <w14:ligatures w14:val="none"/>
              </w:rPr>
            </w:pPr>
            <w:r w:rsidRPr="00B9345E">
              <w:rPr>
                <w:rFonts w:ascii="Calibri" w:eastAsia="Times New Roman" w:hAnsi="Calibri" w:cs="Calibri"/>
                <w:b/>
                <w:bCs/>
                <w:color w:val="000000"/>
                <w:kern w:val="0"/>
                <w:sz w:val="16"/>
                <w:szCs w:val="16"/>
                <w:lang w:eastAsia="es-CL"/>
                <w14:ligatures w14:val="none"/>
              </w:rPr>
              <w:t>6° BÁSICO JEC</w:t>
            </w:r>
          </w:p>
        </w:tc>
        <w:tc>
          <w:tcPr>
            <w:tcW w:w="939" w:type="dxa"/>
            <w:tcBorders>
              <w:top w:val="single" w:sz="4" w:space="0" w:color="auto"/>
              <w:left w:val="single" w:sz="8" w:space="0" w:color="000000"/>
              <w:bottom w:val="single" w:sz="8" w:space="0" w:color="000000"/>
              <w:right w:val="single" w:sz="4" w:space="0" w:color="000000"/>
            </w:tcBorders>
            <w:shd w:val="clear" w:color="auto" w:fill="auto"/>
            <w:vAlign w:val="center"/>
            <w:hideMark/>
          </w:tcPr>
          <w:p w14:paraId="3ECEEC25" w14:textId="77777777" w:rsidR="0093752F" w:rsidRPr="00B9345E" w:rsidRDefault="0093752F" w:rsidP="00E021DA">
            <w:pPr>
              <w:spacing w:after="0" w:line="240" w:lineRule="auto"/>
              <w:jc w:val="center"/>
              <w:rPr>
                <w:rFonts w:ascii="Calibri" w:eastAsia="Times New Roman" w:hAnsi="Calibri" w:cs="Calibri"/>
                <w:b/>
                <w:bCs/>
                <w:color w:val="000000"/>
                <w:kern w:val="0"/>
                <w:sz w:val="16"/>
                <w:szCs w:val="16"/>
                <w:lang w:eastAsia="es-CL"/>
                <w14:ligatures w14:val="none"/>
              </w:rPr>
            </w:pPr>
            <w:r w:rsidRPr="00B9345E">
              <w:rPr>
                <w:rFonts w:ascii="Calibri" w:eastAsia="Times New Roman" w:hAnsi="Calibri" w:cs="Calibri"/>
                <w:b/>
                <w:bCs/>
                <w:color w:val="000000"/>
                <w:kern w:val="0"/>
                <w:sz w:val="16"/>
                <w:szCs w:val="16"/>
                <w:lang w:eastAsia="es-CL"/>
                <w14:ligatures w14:val="none"/>
              </w:rPr>
              <w:t>7° BÁSICO JEC</w:t>
            </w:r>
          </w:p>
        </w:tc>
        <w:tc>
          <w:tcPr>
            <w:tcW w:w="939" w:type="dxa"/>
            <w:tcBorders>
              <w:top w:val="single" w:sz="4" w:space="0" w:color="auto"/>
              <w:left w:val="single" w:sz="8" w:space="0" w:color="000000"/>
              <w:bottom w:val="single" w:sz="8" w:space="0" w:color="000000"/>
              <w:right w:val="single" w:sz="4" w:space="0" w:color="000000"/>
            </w:tcBorders>
            <w:shd w:val="clear" w:color="auto" w:fill="auto"/>
            <w:vAlign w:val="center"/>
            <w:hideMark/>
          </w:tcPr>
          <w:p w14:paraId="23461A77" w14:textId="77777777" w:rsidR="0093752F" w:rsidRPr="00B9345E" w:rsidRDefault="0093752F" w:rsidP="00E021DA">
            <w:pPr>
              <w:spacing w:after="0" w:line="240" w:lineRule="auto"/>
              <w:jc w:val="center"/>
              <w:rPr>
                <w:rFonts w:ascii="Calibri" w:eastAsia="Times New Roman" w:hAnsi="Calibri" w:cs="Calibri"/>
                <w:b/>
                <w:bCs/>
                <w:color w:val="000000"/>
                <w:kern w:val="0"/>
                <w:sz w:val="16"/>
                <w:szCs w:val="16"/>
                <w:lang w:eastAsia="es-CL"/>
                <w14:ligatures w14:val="none"/>
              </w:rPr>
            </w:pPr>
            <w:r w:rsidRPr="00B9345E">
              <w:rPr>
                <w:rFonts w:ascii="Calibri" w:eastAsia="Times New Roman" w:hAnsi="Calibri" w:cs="Calibri"/>
                <w:b/>
                <w:bCs/>
                <w:color w:val="000000"/>
                <w:kern w:val="0"/>
                <w:sz w:val="16"/>
                <w:szCs w:val="16"/>
                <w:lang w:eastAsia="es-CL"/>
                <w14:ligatures w14:val="none"/>
              </w:rPr>
              <w:t>8° BÁSICO JEC</w:t>
            </w:r>
          </w:p>
        </w:tc>
      </w:tr>
      <w:tr w:rsidR="0093752F" w:rsidRPr="00B9345E" w14:paraId="7ABFCF51"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5827325B" w14:textId="77777777" w:rsidR="0093752F" w:rsidRPr="00B9345E" w:rsidRDefault="0093752F" w:rsidP="00E021DA">
            <w:pPr>
              <w:spacing w:after="0" w:line="240" w:lineRule="auto"/>
              <w:rPr>
                <w:rFonts w:ascii="Arial" w:eastAsia="Times New Roman" w:hAnsi="Arial" w:cs="Arial"/>
                <w:color w:val="000000"/>
                <w:kern w:val="0"/>
                <w:sz w:val="18"/>
                <w:szCs w:val="18"/>
                <w:lang w:eastAsia="es-CL"/>
                <w14:ligatures w14:val="none"/>
              </w:rPr>
            </w:pPr>
            <w:r w:rsidRPr="00B9345E">
              <w:rPr>
                <w:rFonts w:ascii="Arial" w:eastAsia="Times New Roman" w:hAnsi="Arial" w:cs="Arial"/>
                <w:color w:val="000000"/>
                <w:kern w:val="0"/>
                <w:sz w:val="18"/>
                <w:szCs w:val="18"/>
                <w:lang w:eastAsia="es-CL"/>
                <w14:ligatures w14:val="none"/>
              </w:rPr>
              <w:t xml:space="preserve">Lenguaje y Comunicación /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72C39F8D"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8</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55CCE3E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8</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304FDC2D"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8</w:t>
            </w:r>
          </w:p>
        </w:tc>
        <w:tc>
          <w:tcPr>
            <w:tcW w:w="939" w:type="dxa"/>
            <w:tcBorders>
              <w:top w:val="nil"/>
              <w:left w:val="nil"/>
              <w:bottom w:val="single" w:sz="4" w:space="0" w:color="000000"/>
              <w:right w:val="single" w:sz="4" w:space="0" w:color="000000"/>
            </w:tcBorders>
            <w:shd w:val="clear" w:color="auto" w:fill="auto"/>
            <w:noWrap/>
            <w:vAlign w:val="bottom"/>
            <w:hideMark/>
          </w:tcPr>
          <w:p w14:paraId="02BE7A3A"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8</w:t>
            </w:r>
          </w:p>
        </w:tc>
        <w:tc>
          <w:tcPr>
            <w:tcW w:w="939" w:type="dxa"/>
            <w:tcBorders>
              <w:top w:val="nil"/>
              <w:left w:val="nil"/>
              <w:bottom w:val="single" w:sz="4" w:space="0" w:color="000000"/>
              <w:right w:val="single" w:sz="4" w:space="0" w:color="000000"/>
            </w:tcBorders>
            <w:shd w:val="clear" w:color="auto" w:fill="auto"/>
            <w:noWrap/>
            <w:vAlign w:val="center"/>
            <w:hideMark/>
          </w:tcPr>
          <w:p w14:paraId="6063A84F"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nil"/>
              <w:left w:val="nil"/>
              <w:bottom w:val="single" w:sz="4" w:space="0" w:color="000000"/>
              <w:right w:val="single" w:sz="4" w:space="0" w:color="000000"/>
            </w:tcBorders>
            <w:shd w:val="clear" w:color="auto" w:fill="auto"/>
            <w:noWrap/>
            <w:vAlign w:val="center"/>
            <w:hideMark/>
          </w:tcPr>
          <w:p w14:paraId="6A3CC31A"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nil"/>
              <w:left w:val="nil"/>
              <w:bottom w:val="single" w:sz="4" w:space="0" w:color="000000"/>
              <w:right w:val="single" w:sz="4" w:space="0" w:color="000000"/>
            </w:tcBorders>
            <w:shd w:val="clear" w:color="auto" w:fill="auto"/>
            <w:noWrap/>
            <w:vAlign w:val="center"/>
            <w:hideMark/>
          </w:tcPr>
          <w:p w14:paraId="3815BC93"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nil"/>
              <w:left w:val="nil"/>
              <w:bottom w:val="single" w:sz="4" w:space="0" w:color="000000"/>
              <w:right w:val="single" w:sz="4" w:space="0" w:color="000000"/>
            </w:tcBorders>
            <w:shd w:val="clear" w:color="auto" w:fill="auto"/>
            <w:noWrap/>
            <w:vAlign w:val="center"/>
            <w:hideMark/>
          </w:tcPr>
          <w:p w14:paraId="34F01E1B"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r>
      <w:tr w:rsidR="0093752F" w:rsidRPr="00B9345E" w14:paraId="715D5305"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2B814AA4" w14:textId="77777777" w:rsidR="0093752F" w:rsidRPr="00B9345E" w:rsidRDefault="0093752F" w:rsidP="00E021DA">
            <w:pPr>
              <w:spacing w:after="0" w:line="240" w:lineRule="auto"/>
              <w:rPr>
                <w:rFonts w:ascii="Arial" w:eastAsia="Times New Roman" w:hAnsi="Arial" w:cs="Arial"/>
                <w:color w:val="000000"/>
                <w:kern w:val="0"/>
                <w:sz w:val="18"/>
                <w:szCs w:val="18"/>
                <w:lang w:eastAsia="es-CL"/>
                <w14:ligatures w14:val="none"/>
              </w:rPr>
            </w:pPr>
            <w:r w:rsidRPr="00B9345E">
              <w:rPr>
                <w:rFonts w:ascii="Arial" w:eastAsia="Times New Roman" w:hAnsi="Arial" w:cs="Arial"/>
                <w:color w:val="000000"/>
                <w:kern w:val="0"/>
                <w:sz w:val="18"/>
                <w:szCs w:val="18"/>
                <w:lang w:eastAsia="es-CL"/>
                <w14:ligatures w14:val="none"/>
              </w:rPr>
              <w:t xml:space="preserve">Inglés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1A1944EE"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56761FA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0CA8FE3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4A2C844D"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28DC6A65"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nil"/>
              <w:bottom w:val="single" w:sz="4" w:space="0" w:color="000000"/>
              <w:right w:val="single" w:sz="4" w:space="0" w:color="000000"/>
            </w:tcBorders>
            <w:shd w:val="clear" w:color="auto" w:fill="auto"/>
            <w:noWrap/>
            <w:vAlign w:val="center"/>
            <w:hideMark/>
          </w:tcPr>
          <w:p w14:paraId="2AEA782A"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nil"/>
              <w:bottom w:val="single" w:sz="4" w:space="0" w:color="000000"/>
              <w:right w:val="single" w:sz="4" w:space="0" w:color="000000"/>
            </w:tcBorders>
            <w:shd w:val="clear" w:color="auto" w:fill="auto"/>
            <w:noWrap/>
            <w:vAlign w:val="center"/>
            <w:hideMark/>
          </w:tcPr>
          <w:p w14:paraId="0010A413"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nil"/>
              <w:bottom w:val="single" w:sz="4" w:space="0" w:color="000000"/>
              <w:right w:val="single" w:sz="4" w:space="0" w:color="000000"/>
            </w:tcBorders>
            <w:shd w:val="clear" w:color="auto" w:fill="auto"/>
            <w:noWrap/>
            <w:vAlign w:val="center"/>
            <w:hideMark/>
          </w:tcPr>
          <w:p w14:paraId="197324F4"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r>
      <w:tr w:rsidR="0093752F" w:rsidRPr="00B9345E" w14:paraId="0D8F52BD"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2446DF06" w14:textId="77777777" w:rsidR="0093752F" w:rsidRPr="00B9345E" w:rsidRDefault="0093752F" w:rsidP="00E021DA">
            <w:pPr>
              <w:spacing w:after="0" w:line="240" w:lineRule="auto"/>
              <w:rPr>
                <w:rFonts w:ascii="Arial" w:eastAsia="Times New Roman" w:hAnsi="Arial" w:cs="Arial"/>
                <w:color w:val="000000"/>
                <w:kern w:val="0"/>
                <w:sz w:val="18"/>
                <w:szCs w:val="18"/>
                <w:lang w:eastAsia="es-CL"/>
                <w14:ligatures w14:val="none"/>
              </w:rPr>
            </w:pPr>
            <w:r w:rsidRPr="00B9345E">
              <w:rPr>
                <w:rFonts w:ascii="Arial" w:eastAsia="Times New Roman" w:hAnsi="Arial" w:cs="Arial"/>
                <w:color w:val="000000"/>
                <w:kern w:val="0"/>
                <w:sz w:val="18"/>
                <w:szCs w:val="18"/>
                <w:lang w:eastAsia="es-CL"/>
                <w14:ligatures w14:val="none"/>
              </w:rPr>
              <w:t>Matemática</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4DE6A259"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23EF20E0"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27CD0479"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nil"/>
              <w:left w:val="nil"/>
              <w:bottom w:val="single" w:sz="4" w:space="0" w:color="000000"/>
              <w:right w:val="single" w:sz="4" w:space="0" w:color="000000"/>
            </w:tcBorders>
            <w:shd w:val="clear" w:color="auto" w:fill="auto"/>
            <w:noWrap/>
            <w:vAlign w:val="bottom"/>
            <w:hideMark/>
          </w:tcPr>
          <w:p w14:paraId="7F315A4A"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nil"/>
              <w:left w:val="nil"/>
              <w:bottom w:val="single" w:sz="4" w:space="0" w:color="000000"/>
              <w:right w:val="single" w:sz="4" w:space="0" w:color="000000"/>
            </w:tcBorders>
            <w:shd w:val="clear" w:color="auto" w:fill="auto"/>
            <w:noWrap/>
            <w:vAlign w:val="center"/>
            <w:hideMark/>
          </w:tcPr>
          <w:p w14:paraId="2361BBE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nil"/>
              <w:left w:val="nil"/>
              <w:bottom w:val="single" w:sz="4" w:space="0" w:color="000000"/>
              <w:right w:val="single" w:sz="4" w:space="0" w:color="000000"/>
            </w:tcBorders>
            <w:shd w:val="clear" w:color="auto" w:fill="auto"/>
            <w:noWrap/>
            <w:vAlign w:val="center"/>
            <w:hideMark/>
          </w:tcPr>
          <w:p w14:paraId="7772397F"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nil"/>
              <w:left w:val="nil"/>
              <w:bottom w:val="single" w:sz="4" w:space="0" w:color="000000"/>
              <w:right w:val="single" w:sz="4" w:space="0" w:color="000000"/>
            </w:tcBorders>
            <w:shd w:val="clear" w:color="auto" w:fill="auto"/>
            <w:noWrap/>
            <w:vAlign w:val="center"/>
            <w:hideMark/>
          </w:tcPr>
          <w:p w14:paraId="7414C04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nil"/>
              <w:left w:val="nil"/>
              <w:bottom w:val="single" w:sz="4" w:space="0" w:color="000000"/>
              <w:right w:val="single" w:sz="4" w:space="0" w:color="000000"/>
            </w:tcBorders>
            <w:shd w:val="clear" w:color="auto" w:fill="auto"/>
            <w:noWrap/>
            <w:vAlign w:val="center"/>
            <w:hideMark/>
          </w:tcPr>
          <w:p w14:paraId="5B209F6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r>
      <w:tr w:rsidR="0093752F" w:rsidRPr="00B9345E" w14:paraId="41505F9B"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4E65D1DC" w14:textId="77777777" w:rsidR="0093752F" w:rsidRPr="00B9345E" w:rsidRDefault="0093752F" w:rsidP="00E021DA">
            <w:pPr>
              <w:spacing w:after="0" w:line="240" w:lineRule="auto"/>
              <w:rPr>
                <w:rFonts w:ascii="Arial" w:eastAsia="Times New Roman" w:hAnsi="Arial" w:cs="Arial"/>
                <w:color w:val="000000"/>
                <w:kern w:val="0"/>
                <w:sz w:val="18"/>
                <w:szCs w:val="18"/>
                <w:lang w:eastAsia="es-CL"/>
                <w14:ligatures w14:val="none"/>
              </w:rPr>
            </w:pPr>
            <w:r w:rsidRPr="00B9345E">
              <w:rPr>
                <w:rFonts w:ascii="Arial" w:eastAsia="Times New Roman" w:hAnsi="Arial" w:cs="Arial"/>
                <w:color w:val="000000"/>
                <w:kern w:val="0"/>
                <w:sz w:val="18"/>
                <w:szCs w:val="18"/>
                <w:lang w:eastAsia="es-CL"/>
                <w14:ligatures w14:val="none"/>
              </w:rPr>
              <w:t xml:space="preserve">Historia, Geografía y Ciencias Sociales /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3330BD6A"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6FDF52D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6579D8F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nil"/>
              <w:bottom w:val="single" w:sz="4" w:space="0" w:color="000000"/>
              <w:right w:val="single" w:sz="4" w:space="0" w:color="000000"/>
            </w:tcBorders>
            <w:shd w:val="clear" w:color="auto" w:fill="auto"/>
            <w:noWrap/>
            <w:vAlign w:val="bottom"/>
            <w:hideMark/>
          </w:tcPr>
          <w:p w14:paraId="0E84A9D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nil"/>
              <w:bottom w:val="single" w:sz="4" w:space="0" w:color="000000"/>
              <w:right w:val="single" w:sz="4" w:space="0" w:color="000000"/>
            </w:tcBorders>
            <w:shd w:val="clear" w:color="auto" w:fill="auto"/>
            <w:noWrap/>
            <w:vAlign w:val="center"/>
            <w:hideMark/>
          </w:tcPr>
          <w:p w14:paraId="12743C21"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center"/>
            <w:hideMark/>
          </w:tcPr>
          <w:p w14:paraId="1033791C"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center"/>
            <w:hideMark/>
          </w:tcPr>
          <w:p w14:paraId="21B9E6B7"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center"/>
            <w:hideMark/>
          </w:tcPr>
          <w:p w14:paraId="73D4AF27"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r>
      <w:tr w:rsidR="0093752F" w:rsidRPr="00B9345E" w14:paraId="5172EEAE"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4370A1A3" w14:textId="77777777" w:rsidR="0093752F" w:rsidRPr="00B9345E" w:rsidRDefault="0093752F" w:rsidP="00E021DA">
            <w:pPr>
              <w:spacing w:after="0" w:line="240" w:lineRule="auto"/>
              <w:rPr>
                <w:rFonts w:ascii="Arial" w:eastAsia="Times New Roman" w:hAnsi="Arial" w:cs="Arial"/>
                <w:color w:val="000000"/>
                <w:kern w:val="0"/>
                <w:sz w:val="18"/>
                <w:szCs w:val="18"/>
                <w:lang w:eastAsia="es-CL"/>
                <w14:ligatures w14:val="none"/>
              </w:rPr>
            </w:pPr>
            <w:r w:rsidRPr="00B9345E">
              <w:rPr>
                <w:rFonts w:ascii="Arial" w:eastAsia="Times New Roman" w:hAnsi="Arial" w:cs="Arial"/>
                <w:color w:val="000000"/>
                <w:kern w:val="0"/>
                <w:sz w:val="18"/>
                <w:szCs w:val="18"/>
                <w:lang w:eastAsia="es-CL"/>
                <w14:ligatures w14:val="none"/>
              </w:rPr>
              <w:t>Educación Tecnológica</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52F5CC5F"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3AAE3067"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4783BBBB"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bottom"/>
            <w:hideMark/>
          </w:tcPr>
          <w:p w14:paraId="23C5C66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hideMark/>
          </w:tcPr>
          <w:p w14:paraId="75586215"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hideMark/>
          </w:tcPr>
          <w:p w14:paraId="5AB7C094"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hideMark/>
          </w:tcPr>
          <w:p w14:paraId="5663DED5"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hideMark/>
          </w:tcPr>
          <w:p w14:paraId="50686EE4"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r>
      <w:tr w:rsidR="0093752F" w:rsidRPr="00B9345E" w14:paraId="086E79BB"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413B587C" w14:textId="77777777" w:rsidR="0093752F" w:rsidRPr="00B9345E" w:rsidRDefault="0093752F" w:rsidP="00E021DA">
            <w:pPr>
              <w:spacing w:after="0"/>
              <w:rPr>
                <w:rFonts w:cstheme="minorHAnsi"/>
                <w:color w:val="000000"/>
              </w:rPr>
            </w:pPr>
            <w:r w:rsidRPr="0084492F">
              <w:rPr>
                <w:rFonts w:cstheme="minorHAnsi"/>
                <w:color w:val="000000"/>
              </w:rPr>
              <w:t>Artes Visuales</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1CBE6DA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cstheme="minorHAnsi"/>
                <w:color w:val="000000"/>
              </w:rPr>
              <w:t>2</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5080987F"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cstheme="minorHAnsi"/>
                <w:color w:val="000000"/>
              </w:rPr>
              <w:t>2</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70672643"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cstheme="minorHAnsi"/>
                <w:color w:val="000000"/>
              </w:rPr>
              <w:t>2</w:t>
            </w:r>
          </w:p>
        </w:tc>
        <w:tc>
          <w:tcPr>
            <w:tcW w:w="939" w:type="dxa"/>
            <w:tcBorders>
              <w:top w:val="nil"/>
              <w:left w:val="nil"/>
              <w:bottom w:val="single" w:sz="4" w:space="0" w:color="000000"/>
              <w:right w:val="single" w:sz="4" w:space="0" w:color="000000"/>
            </w:tcBorders>
            <w:shd w:val="clear" w:color="auto" w:fill="auto"/>
            <w:noWrap/>
            <w:vAlign w:val="bottom"/>
            <w:hideMark/>
          </w:tcPr>
          <w:p w14:paraId="4033C848"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cstheme="minorHAnsi"/>
                <w:color w:val="000000"/>
              </w:rPr>
              <w:t>2</w:t>
            </w:r>
          </w:p>
        </w:tc>
        <w:tc>
          <w:tcPr>
            <w:tcW w:w="939" w:type="dxa"/>
            <w:tcBorders>
              <w:top w:val="nil"/>
              <w:left w:val="nil"/>
              <w:bottom w:val="single" w:sz="4" w:space="0" w:color="000000"/>
              <w:right w:val="single" w:sz="4" w:space="0" w:color="000000"/>
            </w:tcBorders>
            <w:shd w:val="clear" w:color="auto" w:fill="auto"/>
            <w:noWrap/>
            <w:vAlign w:val="center"/>
            <w:hideMark/>
          </w:tcPr>
          <w:p w14:paraId="1D975A6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cstheme="minorHAnsi"/>
                <w:color w:val="000000"/>
              </w:rPr>
              <w:t>1,5</w:t>
            </w:r>
          </w:p>
        </w:tc>
        <w:tc>
          <w:tcPr>
            <w:tcW w:w="939" w:type="dxa"/>
            <w:tcBorders>
              <w:top w:val="nil"/>
              <w:left w:val="nil"/>
              <w:bottom w:val="single" w:sz="4" w:space="0" w:color="000000"/>
              <w:right w:val="single" w:sz="4" w:space="0" w:color="000000"/>
            </w:tcBorders>
            <w:shd w:val="clear" w:color="auto" w:fill="auto"/>
            <w:noWrap/>
            <w:vAlign w:val="center"/>
            <w:hideMark/>
          </w:tcPr>
          <w:p w14:paraId="52732E7A"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cstheme="minorHAnsi"/>
                <w:color w:val="000000"/>
              </w:rPr>
              <w:t>1,5</w:t>
            </w:r>
          </w:p>
        </w:tc>
        <w:tc>
          <w:tcPr>
            <w:tcW w:w="939" w:type="dxa"/>
            <w:tcBorders>
              <w:top w:val="nil"/>
              <w:left w:val="nil"/>
              <w:bottom w:val="single" w:sz="4" w:space="0" w:color="000000"/>
              <w:right w:val="single" w:sz="4" w:space="0" w:color="000000"/>
            </w:tcBorders>
            <w:shd w:val="clear" w:color="auto" w:fill="auto"/>
            <w:noWrap/>
            <w:vAlign w:val="center"/>
            <w:hideMark/>
          </w:tcPr>
          <w:p w14:paraId="27CAE619"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cstheme="minorHAnsi"/>
                <w:color w:val="000000"/>
              </w:rPr>
              <w:t>2</w:t>
            </w:r>
          </w:p>
        </w:tc>
        <w:tc>
          <w:tcPr>
            <w:tcW w:w="939" w:type="dxa"/>
            <w:tcBorders>
              <w:top w:val="nil"/>
              <w:left w:val="nil"/>
              <w:bottom w:val="single" w:sz="4" w:space="0" w:color="000000"/>
              <w:right w:val="single" w:sz="4" w:space="0" w:color="000000"/>
            </w:tcBorders>
            <w:shd w:val="clear" w:color="auto" w:fill="auto"/>
            <w:noWrap/>
            <w:vAlign w:val="center"/>
            <w:hideMark/>
          </w:tcPr>
          <w:p w14:paraId="2DEA1683"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cstheme="minorHAnsi"/>
                <w:color w:val="000000"/>
              </w:rPr>
              <w:t>2</w:t>
            </w:r>
          </w:p>
        </w:tc>
      </w:tr>
      <w:tr w:rsidR="0093752F" w:rsidRPr="00B9345E" w14:paraId="0753E6FB"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1140C21E" w14:textId="77777777" w:rsidR="0093752F" w:rsidRPr="00B9345E" w:rsidRDefault="0093752F" w:rsidP="00E021DA">
            <w:pPr>
              <w:spacing w:after="0" w:line="240" w:lineRule="auto"/>
              <w:rPr>
                <w:rFonts w:ascii="Arial" w:eastAsia="Times New Roman" w:hAnsi="Arial" w:cs="Arial"/>
                <w:color w:val="000000"/>
                <w:kern w:val="0"/>
                <w:sz w:val="18"/>
                <w:szCs w:val="18"/>
                <w:lang w:eastAsia="es-CL"/>
                <w14:ligatures w14:val="none"/>
              </w:rPr>
            </w:pPr>
            <w:r w:rsidRPr="00B9345E">
              <w:rPr>
                <w:rFonts w:ascii="Arial" w:eastAsia="Times New Roman" w:hAnsi="Arial" w:cs="Arial"/>
                <w:color w:val="000000"/>
                <w:kern w:val="0"/>
                <w:sz w:val="18"/>
                <w:szCs w:val="18"/>
                <w:lang w:eastAsia="es-CL"/>
                <w14:ligatures w14:val="none"/>
              </w:rPr>
              <w:t xml:space="preserve">Música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7C63C1CD"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1A0ECB90"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44A410FB"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nil"/>
              <w:bottom w:val="single" w:sz="4" w:space="0" w:color="000000"/>
              <w:right w:val="single" w:sz="4" w:space="0" w:color="000000"/>
            </w:tcBorders>
            <w:shd w:val="clear" w:color="auto" w:fill="auto"/>
            <w:noWrap/>
            <w:vAlign w:val="bottom"/>
            <w:hideMark/>
          </w:tcPr>
          <w:p w14:paraId="652C3377"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nil"/>
              <w:bottom w:val="single" w:sz="4" w:space="0" w:color="000000"/>
              <w:right w:val="single" w:sz="4" w:space="0" w:color="000000"/>
            </w:tcBorders>
            <w:shd w:val="clear" w:color="auto" w:fill="auto"/>
            <w:noWrap/>
            <w:vAlign w:val="center"/>
            <w:hideMark/>
          </w:tcPr>
          <w:p w14:paraId="6BBF449A"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1,5</w:t>
            </w:r>
          </w:p>
        </w:tc>
        <w:tc>
          <w:tcPr>
            <w:tcW w:w="939" w:type="dxa"/>
            <w:tcBorders>
              <w:top w:val="nil"/>
              <w:left w:val="nil"/>
              <w:bottom w:val="single" w:sz="4" w:space="0" w:color="000000"/>
              <w:right w:val="single" w:sz="4" w:space="0" w:color="000000"/>
            </w:tcBorders>
            <w:shd w:val="clear" w:color="auto" w:fill="auto"/>
            <w:noWrap/>
            <w:vAlign w:val="center"/>
            <w:hideMark/>
          </w:tcPr>
          <w:p w14:paraId="23B7C920"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1,5</w:t>
            </w:r>
          </w:p>
        </w:tc>
        <w:tc>
          <w:tcPr>
            <w:tcW w:w="939" w:type="dxa"/>
            <w:tcBorders>
              <w:top w:val="nil"/>
              <w:left w:val="nil"/>
              <w:bottom w:val="single" w:sz="4" w:space="0" w:color="000000"/>
              <w:right w:val="single" w:sz="4" w:space="0" w:color="000000"/>
            </w:tcBorders>
            <w:shd w:val="clear" w:color="FFFFFF" w:fill="FFFFFF"/>
            <w:noWrap/>
            <w:vAlign w:val="center"/>
            <w:hideMark/>
          </w:tcPr>
          <w:p w14:paraId="5CAB89CB"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nil"/>
              <w:bottom w:val="single" w:sz="4" w:space="0" w:color="000000"/>
              <w:right w:val="single" w:sz="4" w:space="0" w:color="000000"/>
            </w:tcBorders>
            <w:shd w:val="clear" w:color="FFFFFF" w:fill="FFFFFF"/>
            <w:noWrap/>
            <w:vAlign w:val="center"/>
            <w:hideMark/>
          </w:tcPr>
          <w:p w14:paraId="3BD2214A"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r>
      <w:tr w:rsidR="0093752F" w:rsidRPr="00B9345E" w14:paraId="7488366F" w14:textId="77777777" w:rsidTr="00E021DA">
        <w:trPr>
          <w:trHeight w:val="285"/>
        </w:trPr>
        <w:tc>
          <w:tcPr>
            <w:tcW w:w="2411" w:type="dxa"/>
            <w:tcBorders>
              <w:top w:val="nil"/>
              <w:left w:val="single" w:sz="8" w:space="0" w:color="000000"/>
              <w:bottom w:val="single" w:sz="4" w:space="0" w:color="000000"/>
              <w:right w:val="nil"/>
            </w:tcBorders>
            <w:shd w:val="clear" w:color="auto" w:fill="auto"/>
            <w:vAlign w:val="bottom"/>
            <w:hideMark/>
          </w:tcPr>
          <w:p w14:paraId="38D0EF85" w14:textId="77777777" w:rsidR="0093752F" w:rsidRPr="00B9345E" w:rsidRDefault="0093752F" w:rsidP="00E021DA">
            <w:pPr>
              <w:spacing w:after="0" w:line="240" w:lineRule="auto"/>
              <w:rPr>
                <w:rFonts w:ascii="Arial" w:eastAsia="Times New Roman" w:hAnsi="Arial" w:cs="Arial"/>
                <w:color w:val="000000"/>
                <w:kern w:val="0"/>
                <w:sz w:val="18"/>
                <w:szCs w:val="18"/>
                <w:lang w:eastAsia="es-CL"/>
                <w14:ligatures w14:val="none"/>
              </w:rPr>
            </w:pPr>
            <w:r w:rsidRPr="00B9345E">
              <w:rPr>
                <w:rFonts w:ascii="Arial" w:eastAsia="Times New Roman" w:hAnsi="Arial" w:cs="Arial"/>
                <w:color w:val="000000"/>
                <w:kern w:val="0"/>
                <w:sz w:val="18"/>
                <w:szCs w:val="18"/>
                <w:lang w:eastAsia="es-CL"/>
                <w14:ligatures w14:val="none"/>
              </w:rPr>
              <w:t xml:space="preserve">Educación Física y Salud /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42818DF8"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7F3035F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77931A85"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bottom"/>
            <w:hideMark/>
          </w:tcPr>
          <w:p w14:paraId="616D5FC5"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center"/>
            <w:hideMark/>
          </w:tcPr>
          <w:p w14:paraId="3BFFE15B"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nil"/>
              <w:bottom w:val="single" w:sz="4" w:space="0" w:color="000000"/>
              <w:right w:val="single" w:sz="4" w:space="0" w:color="000000"/>
            </w:tcBorders>
            <w:shd w:val="clear" w:color="auto" w:fill="auto"/>
            <w:noWrap/>
            <w:vAlign w:val="center"/>
            <w:hideMark/>
          </w:tcPr>
          <w:p w14:paraId="62754343"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nil"/>
              <w:bottom w:val="single" w:sz="4" w:space="0" w:color="000000"/>
              <w:right w:val="single" w:sz="4" w:space="0" w:color="000000"/>
            </w:tcBorders>
            <w:shd w:val="clear" w:color="auto" w:fill="auto"/>
            <w:noWrap/>
            <w:vAlign w:val="center"/>
            <w:hideMark/>
          </w:tcPr>
          <w:p w14:paraId="47A24E10"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nil"/>
              <w:bottom w:val="single" w:sz="4" w:space="0" w:color="000000"/>
              <w:right w:val="single" w:sz="4" w:space="0" w:color="000000"/>
            </w:tcBorders>
            <w:shd w:val="clear" w:color="auto" w:fill="auto"/>
            <w:noWrap/>
            <w:vAlign w:val="center"/>
            <w:hideMark/>
          </w:tcPr>
          <w:p w14:paraId="389984CB"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r>
      <w:tr w:rsidR="0093752F" w:rsidRPr="00B9345E" w14:paraId="2A7C5DE7"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289D4699" w14:textId="77777777" w:rsidR="0093752F" w:rsidRPr="00B9345E" w:rsidRDefault="0093752F" w:rsidP="00E021DA">
            <w:pPr>
              <w:spacing w:after="0" w:line="240" w:lineRule="auto"/>
              <w:rPr>
                <w:rFonts w:ascii="Arial" w:eastAsia="Times New Roman" w:hAnsi="Arial" w:cs="Arial"/>
                <w:color w:val="000000"/>
                <w:kern w:val="0"/>
                <w:sz w:val="18"/>
                <w:szCs w:val="18"/>
                <w:lang w:eastAsia="es-CL"/>
                <w14:ligatures w14:val="none"/>
              </w:rPr>
            </w:pPr>
            <w:r w:rsidRPr="00B9345E">
              <w:rPr>
                <w:rFonts w:ascii="Arial" w:eastAsia="Times New Roman" w:hAnsi="Arial" w:cs="Arial"/>
                <w:color w:val="000000"/>
                <w:kern w:val="0"/>
                <w:sz w:val="18"/>
                <w:szCs w:val="18"/>
                <w:lang w:eastAsia="es-CL"/>
                <w14:ligatures w14:val="none"/>
              </w:rPr>
              <w:t>Religión</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34AA223E"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7DF06303"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0A1356AA"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nil"/>
              <w:bottom w:val="single" w:sz="4" w:space="0" w:color="000000"/>
              <w:right w:val="single" w:sz="4" w:space="0" w:color="000000"/>
            </w:tcBorders>
            <w:shd w:val="clear" w:color="auto" w:fill="auto"/>
            <w:noWrap/>
            <w:vAlign w:val="bottom"/>
            <w:hideMark/>
          </w:tcPr>
          <w:p w14:paraId="22F072E1"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nil"/>
              <w:bottom w:val="single" w:sz="4" w:space="0" w:color="000000"/>
              <w:right w:val="single" w:sz="4" w:space="0" w:color="000000"/>
            </w:tcBorders>
            <w:shd w:val="clear" w:color="auto" w:fill="auto"/>
            <w:noWrap/>
            <w:vAlign w:val="center"/>
            <w:hideMark/>
          </w:tcPr>
          <w:p w14:paraId="7D73E14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nil"/>
              <w:bottom w:val="single" w:sz="4" w:space="0" w:color="000000"/>
              <w:right w:val="single" w:sz="4" w:space="0" w:color="000000"/>
            </w:tcBorders>
            <w:shd w:val="clear" w:color="auto" w:fill="auto"/>
            <w:noWrap/>
            <w:vAlign w:val="center"/>
            <w:hideMark/>
          </w:tcPr>
          <w:p w14:paraId="61963BD4"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nil"/>
              <w:bottom w:val="single" w:sz="4" w:space="0" w:color="000000"/>
              <w:right w:val="single" w:sz="4" w:space="0" w:color="000000"/>
            </w:tcBorders>
            <w:shd w:val="clear" w:color="auto" w:fill="auto"/>
            <w:noWrap/>
            <w:vAlign w:val="center"/>
            <w:hideMark/>
          </w:tcPr>
          <w:p w14:paraId="5B822887"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c>
          <w:tcPr>
            <w:tcW w:w="939" w:type="dxa"/>
            <w:tcBorders>
              <w:top w:val="nil"/>
              <w:left w:val="nil"/>
              <w:bottom w:val="single" w:sz="4" w:space="0" w:color="000000"/>
              <w:right w:val="single" w:sz="4" w:space="0" w:color="000000"/>
            </w:tcBorders>
            <w:shd w:val="clear" w:color="auto" w:fill="auto"/>
            <w:noWrap/>
            <w:vAlign w:val="center"/>
            <w:hideMark/>
          </w:tcPr>
          <w:p w14:paraId="2B59AE31"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2</w:t>
            </w:r>
          </w:p>
        </w:tc>
      </w:tr>
      <w:tr w:rsidR="0093752F" w:rsidRPr="00B9345E" w14:paraId="403BC4B9"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002B2111" w14:textId="77777777" w:rsidR="0093752F" w:rsidRPr="00B9345E" w:rsidRDefault="0093752F" w:rsidP="00E021DA">
            <w:pPr>
              <w:spacing w:after="0" w:line="240" w:lineRule="auto"/>
              <w:rPr>
                <w:rFonts w:ascii="Arial" w:eastAsia="Times New Roman" w:hAnsi="Arial" w:cs="Arial"/>
                <w:color w:val="000000"/>
                <w:kern w:val="0"/>
                <w:sz w:val="18"/>
                <w:szCs w:val="18"/>
                <w:lang w:eastAsia="es-CL"/>
                <w14:ligatures w14:val="none"/>
              </w:rPr>
            </w:pPr>
            <w:r w:rsidRPr="00B9345E">
              <w:rPr>
                <w:rFonts w:ascii="Arial" w:eastAsia="Times New Roman" w:hAnsi="Arial" w:cs="Arial"/>
                <w:color w:val="000000"/>
                <w:kern w:val="0"/>
                <w:sz w:val="18"/>
                <w:szCs w:val="18"/>
                <w:lang w:eastAsia="es-CL"/>
                <w14:ligatures w14:val="none"/>
              </w:rPr>
              <w:t>Consejo de curso</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11A03ADB"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4AFEA77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266A97FD"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62558D37"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07175BB0"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2625273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7A5E05E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04154D1B"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r>
      <w:tr w:rsidR="0093752F" w:rsidRPr="00B9345E" w14:paraId="6DFF3313"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4FF6C4B9" w14:textId="77777777" w:rsidR="0093752F" w:rsidRPr="00B9345E" w:rsidRDefault="0093752F" w:rsidP="00E021DA">
            <w:pPr>
              <w:spacing w:after="0" w:line="240" w:lineRule="auto"/>
              <w:rPr>
                <w:rFonts w:ascii="Arial" w:eastAsia="Times New Roman" w:hAnsi="Arial" w:cs="Arial"/>
                <w:color w:val="000000"/>
                <w:kern w:val="0"/>
                <w:sz w:val="18"/>
                <w:szCs w:val="18"/>
                <w:lang w:eastAsia="es-CL"/>
                <w14:ligatures w14:val="none"/>
              </w:rPr>
            </w:pPr>
            <w:r w:rsidRPr="00B9345E">
              <w:rPr>
                <w:rFonts w:ascii="Arial" w:eastAsia="Times New Roman" w:hAnsi="Arial" w:cs="Arial"/>
                <w:color w:val="000000"/>
                <w:kern w:val="0"/>
                <w:sz w:val="18"/>
                <w:szCs w:val="18"/>
                <w:lang w:eastAsia="es-CL"/>
                <w14:ligatures w14:val="none"/>
              </w:rPr>
              <w:t>Orientación</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48E5CD0A"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32F7DEB0"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6A26C88C"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nil"/>
              <w:bottom w:val="single" w:sz="4" w:space="0" w:color="000000"/>
              <w:right w:val="single" w:sz="4" w:space="0" w:color="000000"/>
            </w:tcBorders>
            <w:shd w:val="clear" w:color="auto" w:fill="auto"/>
            <w:noWrap/>
            <w:vAlign w:val="bottom"/>
            <w:hideMark/>
          </w:tcPr>
          <w:p w14:paraId="6CE88F0E"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nil"/>
              <w:bottom w:val="single" w:sz="4" w:space="0" w:color="000000"/>
              <w:right w:val="single" w:sz="4" w:space="0" w:color="000000"/>
            </w:tcBorders>
            <w:shd w:val="clear" w:color="auto" w:fill="auto"/>
            <w:noWrap/>
            <w:vAlign w:val="center"/>
            <w:hideMark/>
          </w:tcPr>
          <w:p w14:paraId="30C4F104"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hideMark/>
          </w:tcPr>
          <w:p w14:paraId="0E5EF3B5"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hideMark/>
          </w:tcPr>
          <w:p w14:paraId="6BB824A4"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hideMark/>
          </w:tcPr>
          <w:p w14:paraId="1262A92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1</w:t>
            </w:r>
          </w:p>
        </w:tc>
      </w:tr>
      <w:tr w:rsidR="0093752F" w:rsidRPr="00B9345E" w14:paraId="21AE989A"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725742CE" w14:textId="77777777" w:rsidR="0093752F" w:rsidRPr="00B9345E" w:rsidRDefault="0093752F" w:rsidP="00E021DA">
            <w:pPr>
              <w:spacing w:after="0" w:line="240" w:lineRule="auto"/>
              <w:rPr>
                <w:rFonts w:ascii="Arial" w:eastAsia="Times New Roman" w:hAnsi="Arial" w:cs="Arial"/>
                <w:color w:val="000000"/>
                <w:kern w:val="0"/>
                <w:sz w:val="18"/>
                <w:szCs w:val="18"/>
                <w:lang w:eastAsia="es-CL"/>
                <w14:ligatures w14:val="none"/>
              </w:rPr>
            </w:pPr>
            <w:r w:rsidRPr="00B9345E">
              <w:rPr>
                <w:rFonts w:ascii="Arial" w:eastAsia="Times New Roman" w:hAnsi="Arial" w:cs="Arial"/>
                <w:color w:val="000000"/>
                <w:kern w:val="0"/>
                <w:sz w:val="18"/>
                <w:szCs w:val="18"/>
                <w:lang w:eastAsia="es-CL"/>
                <w14:ligatures w14:val="none"/>
              </w:rPr>
              <w:t>Ciencias Naturales</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18AAD00D"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6BFC35E5"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45AC94B7"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nil"/>
              <w:bottom w:val="single" w:sz="4" w:space="0" w:color="000000"/>
              <w:right w:val="single" w:sz="4" w:space="0" w:color="000000"/>
            </w:tcBorders>
            <w:shd w:val="clear" w:color="auto" w:fill="auto"/>
            <w:noWrap/>
            <w:vAlign w:val="bottom"/>
            <w:hideMark/>
          </w:tcPr>
          <w:p w14:paraId="08D21A8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nil"/>
              <w:bottom w:val="single" w:sz="4" w:space="0" w:color="000000"/>
              <w:right w:val="single" w:sz="4" w:space="0" w:color="000000"/>
            </w:tcBorders>
            <w:shd w:val="clear" w:color="auto" w:fill="auto"/>
            <w:noWrap/>
            <w:vAlign w:val="center"/>
            <w:hideMark/>
          </w:tcPr>
          <w:p w14:paraId="7F4FA18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center"/>
            <w:hideMark/>
          </w:tcPr>
          <w:p w14:paraId="2CF489A4"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center"/>
            <w:hideMark/>
          </w:tcPr>
          <w:p w14:paraId="3C512B13"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center"/>
            <w:hideMark/>
          </w:tcPr>
          <w:p w14:paraId="10EE5138"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r>
      <w:tr w:rsidR="0093752F" w:rsidRPr="00B9345E" w14:paraId="403B34CB" w14:textId="77777777" w:rsidTr="00E021DA">
        <w:trPr>
          <w:trHeight w:val="285"/>
        </w:trPr>
        <w:tc>
          <w:tcPr>
            <w:tcW w:w="2411" w:type="dxa"/>
            <w:tcBorders>
              <w:top w:val="nil"/>
              <w:left w:val="single" w:sz="8" w:space="0" w:color="000000"/>
              <w:bottom w:val="single" w:sz="4" w:space="0" w:color="000000"/>
              <w:right w:val="nil"/>
            </w:tcBorders>
            <w:shd w:val="clear" w:color="auto" w:fill="auto"/>
            <w:noWrap/>
            <w:vAlign w:val="bottom"/>
            <w:hideMark/>
          </w:tcPr>
          <w:p w14:paraId="42211BD2" w14:textId="77777777" w:rsidR="0093752F" w:rsidRPr="00B9345E" w:rsidRDefault="0093752F" w:rsidP="00E021DA">
            <w:pPr>
              <w:spacing w:after="0" w:line="240" w:lineRule="auto"/>
              <w:rPr>
                <w:rFonts w:ascii="Arial" w:eastAsia="Times New Roman" w:hAnsi="Arial" w:cs="Arial"/>
                <w:color w:val="000000"/>
                <w:kern w:val="0"/>
                <w:lang w:eastAsia="es-CL"/>
                <w14:ligatures w14:val="none"/>
              </w:rPr>
            </w:pPr>
            <w:r w:rsidRPr="00B9345E">
              <w:rPr>
                <w:rFonts w:ascii="Arial" w:eastAsia="Times New Roman" w:hAnsi="Arial" w:cs="Arial"/>
                <w:color w:val="000000"/>
                <w:kern w:val="0"/>
                <w:lang w:eastAsia="es-CL"/>
                <w14:ligatures w14:val="none"/>
              </w:rPr>
              <w:t>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0B3512E5"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0E22993C"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single" w:sz="8" w:space="0" w:color="000000"/>
              <w:bottom w:val="single" w:sz="4" w:space="0" w:color="000000"/>
              <w:right w:val="single" w:sz="4" w:space="0" w:color="000000"/>
            </w:tcBorders>
            <w:shd w:val="clear" w:color="auto" w:fill="auto"/>
            <w:noWrap/>
            <w:vAlign w:val="bottom"/>
            <w:hideMark/>
          </w:tcPr>
          <w:p w14:paraId="605D558E"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77A822B7"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0848C989"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6B683467"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17AF56FF"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3CA9269D"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r>
      <w:tr w:rsidR="0093752F" w:rsidRPr="00B9345E" w14:paraId="010D2204" w14:textId="77777777" w:rsidTr="00E021DA">
        <w:trPr>
          <w:trHeight w:val="285"/>
        </w:trPr>
        <w:tc>
          <w:tcPr>
            <w:tcW w:w="2411"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noWrap/>
            <w:vAlign w:val="bottom"/>
            <w:hideMark/>
          </w:tcPr>
          <w:p w14:paraId="3A652ED5" w14:textId="77777777" w:rsidR="0093752F" w:rsidRPr="00B9345E" w:rsidRDefault="0093752F" w:rsidP="00E021DA">
            <w:pPr>
              <w:spacing w:after="0" w:line="240" w:lineRule="auto"/>
              <w:rPr>
                <w:rFonts w:ascii="Calibri" w:eastAsia="Times New Roman" w:hAnsi="Calibri" w:cs="Calibri"/>
                <w:b/>
                <w:bCs/>
                <w:color w:val="000000"/>
                <w:kern w:val="0"/>
                <w:sz w:val="20"/>
                <w:szCs w:val="20"/>
                <w:lang w:eastAsia="es-CL"/>
                <w14:ligatures w14:val="none"/>
              </w:rPr>
            </w:pPr>
            <w:r w:rsidRPr="00B9345E">
              <w:rPr>
                <w:rFonts w:ascii="Calibri" w:eastAsia="Times New Roman" w:hAnsi="Calibri" w:cs="Calibri"/>
                <w:b/>
                <w:bCs/>
                <w:color w:val="000000"/>
                <w:kern w:val="0"/>
                <w:sz w:val="20"/>
                <w:szCs w:val="20"/>
                <w:lang w:eastAsia="es-CL"/>
                <w14:ligatures w14:val="none"/>
              </w:rPr>
              <w:t>HORAS DE LIBRE DISPOSICIÓN (HLD)</w:t>
            </w:r>
          </w:p>
        </w:tc>
        <w:tc>
          <w:tcPr>
            <w:tcW w:w="939" w:type="dxa"/>
            <w:tcBorders>
              <w:top w:val="single" w:sz="8" w:space="0" w:color="000000"/>
              <w:left w:val="single" w:sz="4" w:space="0" w:color="auto"/>
              <w:bottom w:val="single" w:sz="8" w:space="0" w:color="000000"/>
              <w:right w:val="single" w:sz="4" w:space="0" w:color="000000"/>
            </w:tcBorders>
            <w:shd w:val="clear" w:color="auto" w:fill="D9D9D9" w:themeFill="background1" w:themeFillShade="D9"/>
            <w:noWrap/>
            <w:vAlign w:val="center"/>
            <w:hideMark/>
          </w:tcPr>
          <w:p w14:paraId="56C2681C"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6,5</w:t>
            </w:r>
          </w:p>
        </w:tc>
        <w:tc>
          <w:tcPr>
            <w:tcW w:w="939" w:type="dxa"/>
            <w:tcBorders>
              <w:top w:val="single" w:sz="8" w:space="0" w:color="000000"/>
              <w:left w:val="nil"/>
              <w:bottom w:val="single" w:sz="8" w:space="0" w:color="000000"/>
              <w:right w:val="single" w:sz="4" w:space="0" w:color="000000"/>
            </w:tcBorders>
            <w:shd w:val="clear" w:color="auto" w:fill="D9D9D9" w:themeFill="background1" w:themeFillShade="D9"/>
            <w:noWrap/>
            <w:vAlign w:val="center"/>
            <w:hideMark/>
          </w:tcPr>
          <w:p w14:paraId="7B20E5FE"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6,5</w:t>
            </w:r>
          </w:p>
        </w:tc>
        <w:tc>
          <w:tcPr>
            <w:tcW w:w="939" w:type="dxa"/>
            <w:tcBorders>
              <w:top w:val="single" w:sz="8" w:space="0" w:color="000000"/>
              <w:left w:val="nil"/>
              <w:bottom w:val="single" w:sz="8" w:space="0" w:color="000000"/>
              <w:right w:val="single" w:sz="4" w:space="0" w:color="000000"/>
            </w:tcBorders>
            <w:shd w:val="clear" w:color="auto" w:fill="D9D9D9" w:themeFill="background1" w:themeFillShade="D9"/>
            <w:noWrap/>
            <w:vAlign w:val="center"/>
            <w:hideMark/>
          </w:tcPr>
          <w:p w14:paraId="382429B9"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6,5</w:t>
            </w:r>
          </w:p>
        </w:tc>
        <w:tc>
          <w:tcPr>
            <w:tcW w:w="939" w:type="dxa"/>
            <w:tcBorders>
              <w:top w:val="single" w:sz="8" w:space="0" w:color="000000"/>
              <w:left w:val="nil"/>
              <w:bottom w:val="single" w:sz="8" w:space="0" w:color="000000"/>
              <w:right w:val="single" w:sz="4" w:space="0" w:color="000000"/>
            </w:tcBorders>
            <w:shd w:val="clear" w:color="auto" w:fill="D9D9D9" w:themeFill="background1" w:themeFillShade="D9"/>
            <w:noWrap/>
            <w:vAlign w:val="center"/>
            <w:hideMark/>
          </w:tcPr>
          <w:p w14:paraId="5E618023"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6,5</w:t>
            </w:r>
          </w:p>
        </w:tc>
        <w:tc>
          <w:tcPr>
            <w:tcW w:w="939" w:type="dxa"/>
            <w:tcBorders>
              <w:top w:val="single" w:sz="8" w:space="0" w:color="000000"/>
              <w:left w:val="nil"/>
              <w:bottom w:val="single" w:sz="8" w:space="0" w:color="000000"/>
              <w:right w:val="single" w:sz="4" w:space="0" w:color="000000"/>
            </w:tcBorders>
            <w:shd w:val="clear" w:color="auto" w:fill="D9D9D9" w:themeFill="background1" w:themeFillShade="D9"/>
            <w:noWrap/>
            <w:vAlign w:val="center"/>
            <w:hideMark/>
          </w:tcPr>
          <w:p w14:paraId="5D7DA810"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single" w:sz="8" w:space="0" w:color="000000"/>
              <w:left w:val="nil"/>
              <w:bottom w:val="single" w:sz="8" w:space="0" w:color="000000"/>
              <w:right w:val="single" w:sz="4" w:space="0" w:color="000000"/>
            </w:tcBorders>
            <w:shd w:val="clear" w:color="auto" w:fill="D9D9D9" w:themeFill="background1" w:themeFillShade="D9"/>
            <w:noWrap/>
            <w:vAlign w:val="center"/>
            <w:hideMark/>
          </w:tcPr>
          <w:p w14:paraId="38A5567D"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single" w:sz="8" w:space="0" w:color="000000"/>
              <w:left w:val="nil"/>
              <w:bottom w:val="single" w:sz="8" w:space="0" w:color="000000"/>
              <w:right w:val="single" w:sz="4" w:space="0" w:color="000000"/>
            </w:tcBorders>
            <w:shd w:val="clear" w:color="auto" w:fill="D9D9D9" w:themeFill="background1" w:themeFillShade="D9"/>
            <w:noWrap/>
            <w:vAlign w:val="center"/>
            <w:hideMark/>
          </w:tcPr>
          <w:p w14:paraId="39F3C9BC"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c>
          <w:tcPr>
            <w:tcW w:w="939" w:type="dxa"/>
            <w:tcBorders>
              <w:top w:val="single" w:sz="8" w:space="0" w:color="000000"/>
              <w:left w:val="nil"/>
              <w:bottom w:val="single" w:sz="8" w:space="0" w:color="000000"/>
              <w:right w:val="single" w:sz="4" w:space="0" w:color="000000"/>
            </w:tcBorders>
            <w:shd w:val="clear" w:color="auto" w:fill="D9D9D9" w:themeFill="background1" w:themeFillShade="D9"/>
            <w:noWrap/>
            <w:vAlign w:val="center"/>
            <w:hideMark/>
          </w:tcPr>
          <w:p w14:paraId="588F0058"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6</w:t>
            </w:r>
          </w:p>
        </w:tc>
      </w:tr>
      <w:tr w:rsidR="0093752F" w:rsidRPr="00B9345E" w14:paraId="146B20E2" w14:textId="77777777" w:rsidTr="00E021DA">
        <w:trPr>
          <w:trHeight w:val="285"/>
        </w:trPr>
        <w:tc>
          <w:tcPr>
            <w:tcW w:w="2411" w:type="dxa"/>
            <w:tcBorders>
              <w:top w:val="nil"/>
              <w:left w:val="single" w:sz="4" w:space="0" w:color="000000"/>
              <w:bottom w:val="single" w:sz="4" w:space="0" w:color="000000"/>
              <w:right w:val="single" w:sz="4" w:space="0" w:color="000000"/>
            </w:tcBorders>
            <w:shd w:val="clear" w:color="auto" w:fill="auto"/>
            <w:noWrap/>
            <w:vAlign w:val="bottom"/>
            <w:hideMark/>
          </w:tcPr>
          <w:p w14:paraId="6FDE9219" w14:textId="77777777" w:rsidR="0093752F" w:rsidRPr="00B9345E" w:rsidRDefault="0093752F" w:rsidP="00E021DA">
            <w:pPr>
              <w:spacing w:after="0" w:line="240" w:lineRule="auto"/>
              <w:rPr>
                <w:rFonts w:ascii="Calibri" w:eastAsia="Times New Roman" w:hAnsi="Calibri" w:cs="Calibri"/>
                <w:color w:val="000000"/>
                <w:kern w:val="0"/>
                <w:sz w:val="20"/>
                <w:szCs w:val="20"/>
                <w:lang w:eastAsia="es-CL"/>
                <w14:ligatures w14:val="none"/>
              </w:rPr>
            </w:pPr>
            <w:r w:rsidRPr="00B9345E">
              <w:rPr>
                <w:rFonts w:ascii="Calibri" w:eastAsia="Times New Roman" w:hAnsi="Calibri" w:cs="Calibri"/>
                <w:color w:val="000000"/>
                <w:kern w:val="0"/>
                <w:sz w:val="20"/>
                <w:szCs w:val="20"/>
                <w:lang w:eastAsia="es-CL"/>
                <w14:ligatures w14:val="none"/>
              </w:rPr>
              <w:t>LENGUAJE DE SEÑAS</w:t>
            </w:r>
          </w:p>
        </w:tc>
        <w:tc>
          <w:tcPr>
            <w:tcW w:w="939" w:type="dxa"/>
            <w:tcBorders>
              <w:top w:val="nil"/>
              <w:left w:val="nil"/>
              <w:bottom w:val="single" w:sz="4" w:space="0" w:color="000000"/>
              <w:right w:val="single" w:sz="4" w:space="0" w:color="000000"/>
            </w:tcBorders>
            <w:shd w:val="clear" w:color="auto" w:fill="auto"/>
            <w:noWrap/>
            <w:vAlign w:val="center"/>
            <w:hideMark/>
          </w:tcPr>
          <w:p w14:paraId="4897AE1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center"/>
            <w:hideMark/>
          </w:tcPr>
          <w:p w14:paraId="7DFE61AC"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center"/>
            <w:hideMark/>
          </w:tcPr>
          <w:p w14:paraId="22F601F7"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center"/>
            <w:hideMark/>
          </w:tcPr>
          <w:p w14:paraId="52B62B95"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4</w:t>
            </w:r>
          </w:p>
        </w:tc>
        <w:tc>
          <w:tcPr>
            <w:tcW w:w="939" w:type="dxa"/>
            <w:tcBorders>
              <w:top w:val="nil"/>
              <w:left w:val="nil"/>
              <w:bottom w:val="single" w:sz="4" w:space="0" w:color="000000"/>
              <w:right w:val="single" w:sz="4" w:space="0" w:color="000000"/>
            </w:tcBorders>
            <w:shd w:val="clear" w:color="auto" w:fill="auto"/>
            <w:noWrap/>
            <w:vAlign w:val="center"/>
            <w:hideMark/>
          </w:tcPr>
          <w:p w14:paraId="31B2DE94"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nil"/>
              <w:bottom w:val="single" w:sz="4" w:space="0" w:color="000000"/>
              <w:right w:val="single" w:sz="4" w:space="0" w:color="000000"/>
            </w:tcBorders>
            <w:shd w:val="clear" w:color="auto" w:fill="auto"/>
            <w:noWrap/>
            <w:vAlign w:val="center"/>
            <w:hideMark/>
          </w:tcPr>
          <w:p w14:paraId="36119960"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nil"/>
              <w:bottom w:val="single" w:sz="4" w:space="0" w:color="000000"/>
              <w:right w:val="single" w:sz="4" w:space="0" w:color="000000"/>
            </w:tcBorders>
            <w:shd w:val="clear" w:color="auto" w:fill="auto"/>
            <w:noWrap/>
            <w:vAlign w:val="center"/>
            <w:hideMark/>
          </w:tcPr>
          <w:p w14:paraId="5C35C7E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c>
          <w:tcPr>
            <w:tcW w:w="939" w:type="dxa"/>
            <w:tcBorders>
              <w:top w:val="nil"/>
              <w:left w:val="nil"/>
              <w:bottom w:val="single" w:sz="4" w:space="0" w:color="000000"/>
              <w:right w:val="single" w:sz="4" w:space="0" w:color="000000"/>
            </w:tcBorders>
            <w:shd w:val="clear" w:color="auto" w:fill="auto"/>
            <w:noWrap/>
            <w:vAlign w:val="center"/>
            <w:hideMark/>
          </w:tcPr>
          <w:p w14:paraId="16429C19"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3</w:t>
            </w:r>
          </w:p>
        </w:tc>
      </w:tr>
      <w:tr w:rsidR="0093752F" w:rsidRPr="00B9345E" w14:paraId="75FAC191" w14:textId="77777777" w:rsidTr="00E021DA">
        <w:trPr>
          <w:trHeight w:val="285"/>
        </w:trPr>
        <w:tc>
          <w:tcPr>
            <w:tcW w:w="2411" w:type="dxa"/>
            <w:tcBorders>
              <w:top w:val="nil"/>
              <w:left w:val="single" w:sz="4" w:space="0" w:color="000000"/>
              <w:bottom w:val="single" w:sz="4" w:space="0" w:color="000000"/>
              <w:right w:val="single" w:sz="4" w:space="0" w:color="000000"/>
            </w:tcBorders>
            <w:shd w:val="clear" w:color="auto" w:fill="auto"/>
            <w:noWrap/>
            <w:vAlign w:val="bottom"/>
            <w:hideMark/>
          </w:tcPr>
          <w:p w14:paraId="6CD9419C" w14:textId="77777777" w:rsidR="0093752F" w:rsidRPr="00B9345E" w:rsidRDefault="0093752F" w:rsidP="00E021DA">
            <w:pPr>
              <w:spacing w:after="0" w:line="240" w:lineRule="auto"/>
              <w:rPr>
                <w:rFonts w:ascii="Calibri" w:eastAsia="Times New Roman" w:hAnsi="Calibri" w:cs="Calibri"/>
                <w:color w:val="000000"/>
                <w:kern w:val="0"/>
                <w:sz w:val="20"/>
                <w:szCs w:val="20"/>
                <w:lang w:eastAsia="es-CL"/>
                <w14:ligatures w14:val="none"/>
              </w:rPr>
            </w:pPr>
            <w:r w:rsidRPr="00B9345E">
              <w:rPr>
                <w:rFonts w:ascii="Calibri" w:eastAsia="Times New Roman" w:hAnsi="Calibri" w:cs="Calibri"/>
                <w:color w:val="000000"/>
                <w:kern w:val="0"/>
                <w:sz w:val="20"/>
                <w:szCs w:val="20"/>
                <w:lang w:eastAsia="es-CL"/>
                <w14:ligatures w14:val="none"/>
              </w:rPr>
              <w:t>TALLER</w:t>
            </w:r>
            <w:r w:rsidRPr="0084492F">
              <w:rPr>
                <w:rFonts w:ascii="Calibri" w:eastAsia="Times New Roman" w:hAnsi="Calibri" w:cs="Calibri"/>
                <w:color w:val="000000"/>
                <w:kern w:val="0"/>
                <w:sz w:val="20"/>
                <w:szCs w:val="20"/>
                <w:lang w:eastAsia="es-CL"/>
                <w14:ligatures w14:val="none"/>
              </w:rPr>
              <w:t xml:space="preserve"> Sexualidad</w:t>
            </w:r>
          </w:p>
        </w:tc>
        <w:tc>
          <w:tcPr>
            <w:tcW w:w="939" w:type="dxa"/>
            <w:tcBorders>
              <w:top w:val="nil"/>
              <w:left w:val="nil"/>
              <w:bottom w:val="single" w:sz="4" w:space="0" w:color="000000"/>
              <w:right w:val="single" w:sz="4" w:space="0" w:color="000000"/>
            </w:tcBorders>
            <w:shd w:val="clear" w:color="auto" w:fill="auto"/>
            <w:noWrap/>
            <w:vAlign w:val="center"/>
          </w:tcPr>
          <w:p w14:paraId="65B6F0C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363F42AE"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33EDDEE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478C5D7E"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6EEB78FF"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5A8DC0C0"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0B28782B"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2A96CB1C"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r>
      <w:tr w:rsidR="0093752F" w:rsidRPr="0084492F" w14:paraId="32B9792A" w14:textId="77777777" w:rsidTr="00E021DA">
        <w:trPr>
          <w:trHeight w:val="285"/>
        </w:trPr>
        <w:tc>
          <w:tcPr>
            <w:tcW w:w="2411" w:type="dxa"/>
            <w:tcBorders>
              <w:top w:val="nil"/>
              <w:left w:val="single" w:sz="4" w:space="0" w:color="000000"/>
              <w:bottom w:val="single" w:sz="4" w:space="0" w:color="000000"/>
              <w:right w:val="single" w:sz="4" w:space="0" w:color="000000"/>
            </w:tcBorders>
            <w:shd w:val="clear" w:color="auto" w:fill="auto"/>
            <w:noWrap/>
            <w:vAlign w:val="bottom"/>
          </w:tcPr>
          <w:p w14:paraId="2FE0D40F" w14:textId="77777777" w:rsidR="0093752F" w:rsidRPr="0084492F" w:rsidRDefault="0093752F" w:rsidP="00E021DA">
            <w:pPr>
              <w:spacing w:after="0" w:line="240" w:lineRule="auto"/>
              <w:rPr>
                <w:rFonts w:ascii="Calibri" w:eastAsia="Times New Roman" w:hAnsi="Calibri" w:cs="Calibri"/>
                <w:color w:val="000000"/>
                <w:kern w:val="0"/>
                <w:sz w:val="20"/>
                <w:szCs w:val="20"/>
                <w:lang w:eastAsia="es-CL"/>
                <w14:ligatures w14:val="none"/>
              </w:rPr>
            </w:pPr>
            <w:r w:rsidRPr="0084492F">
              <w:rPr>
                <w:rFonts w:ascii="Calibri" w:eastAsia="Times New Roman" w:hAnsi="Calibri" w:cs="Calibri"/>
                <w:color w:val="000000"/>
                <w:kern w:val="0"/>
                <w:sz w:val="20"/>
                <w:szCs w:val="20"/>
                <w:lang w:eastAsia="es-CL"/>
                <w14:ligatures w14:val="none"/>
              </w:rPr>
              <w:t>TALLERES Libre elección</w:t>
            </w:r>
          </w:p>
        </w:tc>
        <w:tc>
          <w:tcPr>
            <w:tcW w:w="939" w:type="dxa"/>
            <w:tcBorders>
              <w:top w:val="nil"/>
              <w:left w:val="nil"/>
              <w:bottom w:val="single" w:sz="4" w:space="0" w:color="000000"/>
              <w:right w:val="single" w:sz="4" w:space="0" w:color="000000"/>
            </w:tcBorders>
            <w:shd w:val="clear" w:color="auto" w:fill="auto"/>
            <w:noWrap/>
            <w:vAlign w:val="center"/>
          </w:tcPr>
          <w:p w14:paraId="5F340B01" w14:textId="77777777" w:rsidR="0093752F" w:rsidRPr="0084492F"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6A97111C" w14:textId="77777777" w:rsidR="0093752F" w:rsidRPr="0084492F"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407840A7" w14:textId="77777777" w:rsidR="0093752F" w:rsidRPr="0084492F"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60552C92" w14:textId="77777777" w:rsidR="0093752F" w:rsidRPr="0084492F"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3E9BB814" w14:textId="77777777" w:rsidR="0093752F" w:rsidRPr="0084492F"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76F1A556" w14:textId="77777777" w:rsidR="0093752F" w:rsidRPr="0084492F"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2F60DEC9" w14:textId="77777777" w:rsidR="0093752F" w:rsidRPr="0084492F"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c>
          <w:tcPr>
            <w:tcW w:w="939" w:type="dxa"/>
            <w:tcBorders>
              <w:top w:val="nil"/>
              <w:left w:val="nil"/>
              <w:bottom w:val="single" w:sz="4" w:space="0" w:color="000000"/>
              <w:right w:val="single" w:sz="4" w:space="0" w:color="000000"/>
            </w:tcBorders>
            <w:shd w:val="clear" w:color="auto" w:fill="auto"/>
            <w:noWrap/>
            <w:vAlign w:val="center"/>
          </w:tcPr>
          <w:p w14:paraId="324F9951" w14:textId="77777777" w:rsidR="0093752F" w:rsidRPr="0084492F" w:rsidRDefault="0093752F" w:rsidP="00E021DA">
            <w:pPr>
              <w:spacing w:after="0" w:line="240" w:lineRule="auto"/>
              <w:jc w:val="center"/>
              <w:rPr>
                <w:rFonts w:eastAsia="Times New Roman" w:cstheme="minorHAnsi"/>
                <w:color w:val="000000"/>
                <w:kern w:val="0"/>
                <w:lang w:eastAsia="es-CL"/>
                <w14:ligatures w14:val="none"/>
              </w:rPr>
            </w:pPr>
            <w:r w:rsidRPr="0084492F">
              <w:rPr>
                <w:rFonts w:eastAsia="Times New Roman" w:cstheme="minorHAnsi"/>
                <w:color w:val="000000"/>
                <w:kern w:val="0"/>
                <w:lang w:eastAsia="es-CL"/>
                <w14:ligatures w14:val="none"/>
              </w:rPr>
              <w:t>1</w:t>
            </w:r>
          </w:p>
        </w:tc>
      </w:tr>
      <w:tr w:rsidR="0093752F" w:rsidRPr="00B9345E" w14:paraId="78C55BAB" w14:textId="77777777" w:rsidTr="00E021DA">
        <w:trPr>
          <w:trHeight w:val="285"/>
        </w:trPr>
        <w:tc>
          <w:tcPr>
            <w:tcW w:w="2411" w:type="dxa"/>
            <w:tcBorders>
              <w:top w:val="nil"/>
              <w:left w:val="single" w:sz="4" w:space="0" w:color="000000"/>
              <w:bottom w:val="single" w:sz="4" w:space="0" w:color="000000"/>
              <w:right w:val="single" w:sz="4" w:space="0" w:color="000000"/>
            </w:tcBorders>
            <w:shd w:val="clear" w:color="auto" w:fill="auto"/>
            <w:noWrap/>
            <w:vAlign w:val="bottom"/>
            <w:hideMark/>
          </w:tcPr>
          <w:p w14:paraId="106A17B4" w14:textId="77777777" w:rsidR="0093752F" w:rsidRPr="00B9345E" w:rsidRDefault="0093752F" w:rsidP="00E021DA">
            <w:pPr>
              <w:spacing w:after="0" w:line="240" w:lineRule="auto"/>
              <w:rPr>
                <w:rFonts w:ascii="Calibri" w:eastAsia="Times New Roman" w:hAnsi="Calibri" w:cs="Calibri"/>
                <w:color w:val="000000"/>
                <w:kern w:val="0"/>
                <w:sz w:val="20"/>
                <w:szCs w:val="20"/>
                <w:lang w:eastAsia="es-CL"/>
                <w14:ligatures w14:val="none"/>
              </w:rPr>
            </w:pPr>
            <w:r w:rsidRPr="00B9345E">
              <w:rPr>
                <w:rFonts w:ascii="Calibri" w:eastAsia="Times New Roman" w:hAnsi="Calibri" w:cs="Calibri"/>
                <w:color w:val="000000"/>
                <w:kern w:val="0"/>
                <w:sz w:val="20"/>
                <w:szCs w:val="20"/>
                <w:lang w:eastAsia="es-CL"/>
                <w14:ligatures w14:val="none"/>
              </w:rPr>
              <w:t xml:space="preserve">ORIENTACION </w:t>
            </w:r>
          </w:p>
        </w:tc>
        <w:tc>
          <w:tcPr>
            <w:tcW w:w="939" w:type="dxa"/>
            <w:tcBorders>
              <w:top w:val="nil"/>
              <w:left w:val="nil"/>
              <w:bottom w:val="single" w:sz="4" w:space="0" w:color="000000"/>
              <w:right w:val="single" w:sz="4" w:space="0" w:color="000000"/>
            </w:tcBorders>
            <w:shd w:val="clear" w:color="auto" w:fill="auto"/>
            <w:noWrap/>
            <w:vAlign w:val="center"/>
            <w:hideMark/>
          </w:tcPr>
          <w:p w14:paraId="511C06E4"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nil"/>
              <w:bottom w:val="single" w:sz="4" w:space="0" w:color="000000"/>
              <w:right w:val="single" w:sz="4" w:space="0" w:color="000000"/>
            </w:tcBorders>
            <w:shd w:val="clear" w:color="auto" w:fill="auto"/>
            <w:noWrap/>
            <w:vAlign w:val="center"/>
            <w:hideMark/>
          </w:tcPr>
          <w:p w14:paraId="3B414301"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nil"/>
              <w:bottom w:val="single" w:sz="4" w:space="0" w:color="000000"/>
              <w:right w:val="single" w:sz="4" w:space="0" w:color="000000"/>
            </w:tcBorders>
            <w:shd w:val="clear" w:color="auto" w:fill="auto"/>
            <w:noWrap/>
            <w:vAlign w:val="center"/>
            <w:hideMark/>
          </w:tcPr>
          <w:p w14:paraId="51B43F99"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nil"/>
              <w:bottom w:val="single" w:sz="4" w:space="0" w:color="000000"/>
              <w:right w:val="single" w:sz="4" w:space="0" w:color="000000"/>
            </w:tcBorders>
            <w:shd w:val="clear" w:color="auto" w:fill="auto"/>
            <w:noWrap/>
            <w:vAlign w:val="center"/>
            <w:hideMark/>
          </w:tcPr>
          <w:p w14:paraId="0AF8C04E"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nil"/>
              <w:bottom w:val="single" w:sz="4" w:space="0" w:color="000000"/>
              <w:right w:val="single" w:sz="4" w:space="0" w:color="000000"/>
            </w:tcBorders>
            <w:shd w:val="clear" w:color="auto" w:fill="auto"/>
            <w:noWrap/>
            <w:vAlign w:val="center"/>
            <w:hideMark/>
          </w:tcPr>
          <w:p w14:paraId="03F61D2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13C8DFBF"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1C3C6AEB"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54DE8C9E"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r>
      <w:tr w:rsidR="0093752F" w:rsidRPr="00B9345E" w14:paraId="6B1EAE08" w14:textId="77777777" w:rsidTr="00E021DA">
        <w:trPr>
          <w:trHeight w:val="285"/>
        </w:trPr>
        <w:tc>
          <w:tcPr>
            <w:tcW w:w="2411" w:type="dxa"/>
            <w:tcBorders>
              <w:top w:val="nil"/>
              <w:left w:val="single" w:sz="4" w:space="0" w:color="000000"/>
              <w:bottom w:val="single" w:sz="4" w:space="0" w:color="000000"/>
              <w:right w:val="single" w:sz="4" w:space="0" w:color="000000"/>
            </w:tcBorders>
            <w:shd w:val="clear" w:color="auto" w:fill="auto"/>
            <w:noWrap/>
            <w:vAlign w:val="bottom"/>
            <w:hideMark/>
          </w:tcPr>
          <w:p w14:paraId="465A99E5" w14:textId="77777777" w:rsidR="0093752F" w:rsidRPr="00B9345E" w:rsidRDefault="0093752F" w:rsidP="00E021DA">
            <w:pPr>
              <w:spacing w:after="0" w:line="240" w:lineRule="auto"/>
              <w:rPr>
                <w:rFonts w:ascii="Calibri" w:eastAsia="Times New Roman" w:hAnsi="Calibri" w:cs="Calibri"/>
                <w:color w:val="000000"/>
                <w:kern w:val="0"/>
                <w:sz w:val="20"/>
                <w:szCs w:val="20"/>
                <w:lang w:eastAsia="es-CL"/>
                <w14:ligatures w14:val="none"/>
              </w:rPr>
            </w:pPr>
            <w:r w:rsidRPr="00B9345E">
              <w:rPr>
                <w:rFonts w:ascii="Calibri" w:eastAsia="Times New Roman" w:hAnsi="Calibri" w:cs="Calibri"/>
                <w:color w:val="000000"/>
                <w:kern w:val="0"/>
                <w:sz w:val="20"/>
                <w:szCs w:val="20"/>
                <w:lang w:eastAsia="es-CL"/>
                <w14:ligatures w14:val="none"/>
              </w:rPr>
              <w:t>ARTES VISUALES</w:t>
            </w:r>
          </w:p>
        </w:tc>
        <w:tc>
          <w:tcPr>
            <w:tcW w:w="939" w:type="dxa"/>
            <w:tcBorders>
              <w:top w:val="nil"/>
              <w:left w:val="nil"/>
              <w:bottom w:val="single" w:sz="4" w:space="0" w:color="000000"/>
              <w:right w:val="single" w:sz="4" w:space="0" w:color="000000"/>
            </w:tcBorders>
            <w:shd w:val="clear" w:color="auto" w:fill="auto"/>
            <w:noWrap/>
            <w:vAlign w:val="center"/>
            <w:hideMark/>
          </w:tcPr>
          <w:p w14:paraId="1CCEB9E4"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41BE0F2F"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3359501F"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04638B22"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79DD50F8"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nil"/>
              <w:bottom w:val="single" w:sz="4" w:space="0" w:color="000000"/>
              <w:right w:val="single" w:sz="4" w:space="0" w:color="000000"/>
            </w:tcBorders>
            <w:shd w:val="clear" w:color="auto" w:fill="auto"/>
            <w:noWrap/>
            <w:vAlign w:val="center"/>
            <w:hideMark/>
          </w:tcPr>
          <w:p w14:paraId="3A782E15"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nil"/>
              <w:bottom w:val="single" w:sz="4" w:space="0" w:color="000000"/>
              <w:right w:val="single" w:sz="4" w:space="0" w:color="000000"/>
            </w:tcBorders>
            <w:shd w:val="clear" w:color="auto" w:fill="auto"/>
            <w:noWrap/>
            <w:vAlign w:val="center"/>
            <w:hideMark/>
          </w:tcPr>
          <w:p w14:paraId="2F8CBC5D"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4" w:space="0" w:color="000000"/>
              <w:right w:val="single" w:sz="4" w:space="0" w:color="000000"/>
            </w:tcBorders>
            <w:shd w:val="clear" w:color="auto" w:fill="auto"/>
            <w:noWrap/>
            <w:vAlign w:val="center"/>
            <w:hideMark/>
          </w:tcPr>
          <w:p w14:paraId="4523025E"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r>
      <w:tr w:rsidR="0093752F" w:rsidRPr="00B9345E" w14:paraId="522EA497" w14:textId="77777777" w:rsidTr="00E021DA">
        <w:trPr>
          <w:trHeight w:val="285"/>
        </w:trPr>
        <w:tc>
          <w:tcPr>
            <w:tcW w:w="2411" w:type="dxa"/>
            <w:tcBorders>
              <w:top w:val="nil"/>
              <w:left w:val="single" w:sz="8" w:space="0" w:color="000000"/>
              <w:bottom w:val="single" w:sz="8" w:space="0" w:color="000000"/>
              <w:right w:val="single" w:sz="8" w:space="0" w:color="000000"/>
            </w:tcBorders>
            <w:shd w:val="clear" w:color="auto" w:fill="auto"/>
            <w:noWrap/>
            <w:vAlign w:val="bottom"/>
            <w:hideMark/>
          </w:tcPr>
          <w:p w14:paraId="1307599A" w14:textId="77777777" w:rsidR="0093752F" w:rsidRPr="00B9345E" w:rsidRDefault="0093752F" w:rsidP="00E021DA">
            <w:pPr>
              <w:spacing w:after="0" w:line="240" w:lineRule="auto"/>
              <w:rPr>
                <w:rFonts w:ascii="Calibri" w:eastAsia="Times New Roman" w:hAnsi="Calibri" w:cs="Calibri"/>
                <w:color w:val="000000"/>
                <w:kern w:val="0"/>
                <w:sz w:val="20"/>
                <w:szCs w:val="20"/>
                <w:lang w:eastAsia="es-CL"/>
                <w14:ligatures w14:val="none"/>
              </w:rPr>
            </w:pPr>
            <w:r w:rsidRPr="00B9345E">
              <w:rPr>
                <w:rFonts w:ascii="Calibri" w:eastAsia="Times New Roman" w:hAnsi="Calibri" w:cs="Calibri"/>
                <w:color w:val="000000"/>
                <w:kern w:val="0"/>
                <w:sz w:val="20"/>
                <w:szCs w:val="20"/>
                <w:lang w:eastAsia="es-CL"/>
                <w14:ligatures w14:val="none"/>
              </w:rPr>
              <w:t>MUSICA</w:t>
            </w:r>
          </w:p>
        </w:tc>
        <w:tc>
          <w:tcPr>
            <w:tcW w:w="939" w:type="dxa"/>
            <w:tcBorders>
              <w:top w:val="nil"/>
              <w:left w:val="nil"/>
              <w:bottom w:val="single" w:sz="8" w:space="0" w:color="000000"/>
              <w:right w:val="single" w:sz="4" w:space="0" w:color="000000"/>
            </w:tcBorders>
            <w:shd w:val="clear" w:color="auto" w:fill="auto"/>
            <w:noWrap/>
            <w:vAlign w:val="center"/>
            <w:hideMark/>
          </w:tcPr>
          <w:p w14:paraId="1C05239E"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8" w:space="0" w:color="000000"/>
              <w:right w:val="single" w:sz="4" w:space="0" w:color="000000"/>
            </w:tcBorders>
            <w:shd w:val="clear" w:color="auto" w:fill="auto"/>
            <w:noWrap/>
            <w:vAlign w:val="center"/>
            <w:hideMark/>
          </w:tcPr>
          <w:p w14:paraId="0C34207F"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8" w:space="0" w:color="000000"/>
              <w:right w:val="single" w:sz="4" w:space="0" w:color="000000"/>
            </w:tcBorders>
            <w:shd w:val="clear" w:color="auto" w:fill="auto"/>
            <w:noWrap/>
            <w:vAlign w:val="center"/>
            <w:hideMark/>
          </w:tcPr>
          <w:p w14:paraId="46CF4F2D"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8" w:space="0" w:color="000000"/>
              <w:right w:val="single" w:sz="4" w:space="0" w:color="000000"/>
            </w:tcBorders>
            <w:shd w:val="clear" w:color="auto" w:fill="auto"/>
            <w:noWrap/>
            <w:vAlign w:val="center"/>
            <w:hideMark/>
          </w:tcPr>
          <w:p w14:paraId="1A1D3D2D"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8" w:space="0" w:color="000000"/>
              <w:right w:val="single" w:sz="4" w:space="0" w:color="000000"/>
            </w:tcBorders>
            <w:shd w:val="clear" w:color="auto" w:fill="auto"/>
            <w:noWrap/>
            <w:vAlign w:val="center"/>
            <w:hideMark/>
          </w:tcPr>
          <w:p w14:paraId="6EC0BA4A"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nil"/>
              <w:bottom w:val="single" w:sz="8" w:space="0" w:color="000000"/>
              <w:right w:val="single" w:sz="4" w:space="0" w:color="000000"/>
            </w:tcBorders>
            <w:shd w:val="clear" w:color="auto" w:fill="auto"/>
            <w:noWrap/>
            <w:vAlign w:val="center"/>
            <w:hideMark/>
          </w:tcPr>
          <w:p w14:paraId="72B7AC01"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0,5</w:t>
            </w:r>
          </w:p>
        </w:tc>
        <w:tc>
          <w:tcPr>
            <w:tcW w:w="939" w:type="dxa"/>
            <w:tcBorders>
              <w:top w:val="nil"/>
              <w:left w:val="nil"/>
              <w:bottom w:val="single" w:sz="8" w:space="0" w:color="000000"/>
              <w:right w:val="single" w:sz="4" w:space="0" w:color="000000"/>
            </w:tcBorders>
            <w:shd w:val="clear" w:color="auto" w:fill="auto"/>
            <w:noWrap/>
            <w:vAlign w:val="center"/>
            <w:hideMark/>
          </w:tcPr>
          <w:p w14:paraId="0B4E9DC6"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c>
          <w:tcPr>
            <w:tcW w:w="939" w:type="dxa"/>
            <w:tcBorders>
              <w:top w:val="nil"/>
              <w:left w:val="nil"/>
              <w:bottom w:val="single" w:sz="8" w:space="0" w:color="000000"/>
              <w:right w:val="single" w:sz="4" w:space="0" w:color="000000"/>
            </w:tcBorders>
            <w:shd w:val="clear" w:color="auto" w:fill="auto"/>
            <w:noWrap/>
            <w:vAlign w:val="center"/>
            <w:hideMark/>
          </w:tcPr>
          <w:p w14:paraId="62076EB3" w14:textId="77777777" w:rsidR="0093752F" w:rsidRPr="00B9345E" w:rsidRDefault="0093752F" w:rsidP="00E021DA">
            <w:pPr>
              <w:spacing w:after="0" w:line="240" w:lineRule="auto"/>
              <w:jc w:val="center"/>
              <w:rPr>
                <w:rFonts w:eastAsia="Times New Roman" w:cstheme="minorHAnsi"/>
                <w:color w:val="000000"/>
                <w:kern w:val="0"/>
                <w:lang w:eastAsia="es-CL"/>
                <w14:ligatures w14:val="none"/>
              </w:rPr>
            </w:pPr>
            <w:r w:rsidRPr="00B9345E">
              <w:rPr>
                <w:rFonts w:eastAsia="Times New Roman" w:cstheme="minorHAnsi"/>
                <w:color w:val="000000"/>
                <w:kern w:val="0"/>
                <w:lang w:eastAsia="es-CL"/>
                <w14:ligatures w14:val="none"/>
              </w:rPr>
              <w:t> </w:t>
            </w:r>
          </w:p>
        </w:tc>
      </w:tr>
      <w:tr w:rsidR="0093752F" w:rsidRPr="00B9345E" w14:paraId="41C9D108" w14:textId="77777777" w:rsidTr="00E021DA">
        <w:trPr>
          <w:trHeight w:val="285"/>
        </w:trPr>
        <w:tc>
          <w:tcPr>
            <w:tcW w:w="2411" w:type="dxa"/>
            <w:tcBorders>
              <w:top w:val="nil"/>
              <w:left w:val="single" w:sz="8" w:space="0" w:color="000000"/>
              <w:bottom w:val="single" w:sz="8" w:space="0" w:color="000000"/>
              <w:right w:val="single" w:sz="8" w:space="0" w:color="000000"/>
            </w:tcBorders>
            <w:shd w:val="clear" w:color="auto" w:fill="auto"/>
            <w:noWrap/>
            <w:vAlign w:val="center"/>
            <w:hideMark/>
          </w:tcPr>
          <w:p w14:paraId="626D0D58" w14:textId="77777777" w:rsidR="0093752F" w:rsidRPr="00B9345E" w:rsidRDefault="0093752F" w:rsidP="00E021DA">
            <w:pPr>
              <w:spacing w:after="0" w:line="240" w:lineRule="auto"/>
              <w:rPr>
                <w:rFonts w:ascii="Calibri" w:eastAsia="Times New Roman" w:hAnsi="Calibri" w:cs="Calibri"/>
                <w:b/>
                <w:bCs/>
                <w:color w:val="000000"/>
                <w:kern w:val="0"/>
                <w:lang w:eastAsia="es-CL"/>
                <w14:ligatures w14:val="none"/>
              </w:rPr>
            </w:pPr>
            <w:r w:rsidRPr="00B9345E">
              <w:rPr>
                <w:rFonts w:ascii="Calibri" w:eastAsia="Times New Roman" w:hAnsi="Calibri" w:cs="Calibri"/>
                <w:b/>
                <w:bCs/>
                <w:color w:val="000000"/>
                <w:kern w:val="0"/>
                <w:lang w:eastAsia="es-CL"/>
                <w14:ligatures w14:val="none"/>
              </w:rPr>
              <w:t>HORAS PLAN DE ESTUDIOS POR NIVEL</w:t>
            </w:r>
          </w:p>
        </w:tc>
        <w:tc>
          <w:tcPr>
            <w:tcW w:w="939" w:type="dxa"/>
            <w:tcBorders>
              <w:top w:val="nil"/>
              <w:left w:val="single" w:sz="8" w:space="0" w:color="000000"/>
              <w:bottom w:val="single" w:sz="8" w:space="0" w:color="000000"/>
              <w:right w:val="single" w:sz="4" w:space="0" w:color="000000"/>
            </w:tcBorders>
            <w:shd w:val="clear" w:color="auto" w:fill="auto"/>
            <w:noWrap/>
            <w:vAlign w:val="center"/>
            <w:hideMark/>
          </w:tcPr>
          <w:p w14:paraId="0CA5D6AB" w14:textId="77777777" w:rsidR="0093752F" w:rsidRPr="00B9345E" w:rsidRDefault="0093752F" w:rsidP="00E021DA">
            <w:pPr>
              <w:spacing w:after="0" w:line="240" w:lineRule="auto"/>
              <w:jc w:val="center"/>
              <w:rPr>
                <w:rFonts w:eastAsia="Times New Roman" w:cstheme="minorHAnsi"/>
                <w:b/>
                <w:bCs/>
                <w:color w:val="000000"/>
                <w:kern w:val="0"/>
                <w:lang w:eastAsia="es-CL"/>
                <w14:ligatures w14:val="none"/>
              </w:rPr>
            </w:pPr>
            <w:r w:rsidRPr="00B9345E">
              <w:rPr>
                <w:rFonts w:eastAsia="Times New Roman" w:cstheme="minorHAnsi"/>
                <w:b/>
                <w:bCs/>
                <w:color w:val="000000"/>
                <w:kern w:val="0"/>
                <w:lang w:eastAsia="es-CL"/>
                <w14:ligatures w14:val="none"/>
              </w:rPr>
              <w:t>38</w:t>
            </w:r>
          </w:p>
        </w:tc>
        <w:tc>
          <w:tcPr>
            <w:tcW w:w="939" w:type="dxa"/>
            <w:tcBorders>
              <w:top w:val="nil"/>
              <w:left w:val="single" w:sz="8" w:space="0" w:color="000000"/>
              <w:bottom w:val="single" w:sz="8" w:space="0" w:color="000000"/>
              <w:right w:val="single" w:sz="4" w:space="0" w:color="000000"/>
            </w:tcBorders>
            <w:shd w:val="clear" w:color="auto" w:fill="auto"/>
            <w:noWrap/>
            <w:vAlign w:val="center"/>
            <w:hideMark/>
          </w:tcPr>
          <w:p w14:paraId="51290E99" w14:textId="77777777" w:rsidR="0093752F" w:rsidRPr="00B9345E" w:rsidRDefault="0093752F" w:rsidP="00E021DA">
            <w:pPr>
              <w:spacing w:after="0" w:line="240" w:lineRule="auto"/>
              <w:jc w:val="center"/>
              <w:rPr>
                <w:rFonts w:eastAsia="Times New Roman" w:cstheme="minorHAnsi"/>
                <w:b/>
                <w:bCs/>
                <w:color w:val="000000"/>
                <w:kern w:val="0"/>
                <w:lang w:eastAsia="es-CL"/>
                <w14:ligatures w14:val="none"/>
              </w:rPr>
            </w:pPr>
            <w:r w:rsidRPr="00B9345E">
              <w:rPr>
                <w:rFonts w:eastAsia="Times New Roman" w:cstheme="minorHAnsi"/>
                <w:b/>
                <w:bCs/>
                <w:color w:val="000000"/>
                <w:kern w:val="0"/>
                <w:lang w:eastAsia="es-CL"/>
                <w14:ligatures w14:val="none"/>
              </w:rPr>
              <w:t>38</w:t>
            </w:r>
          </w:p>
        </w:tc>
        <w:tc>
          <w:tcPr>
            <w:tcW w:w="939" w:type="dxa"/>
            <w:tcBorders>
              <w:top w:val="nil"/>
              <w:left w:val="single" w:sz="8" w:space="0" w:color="000000"/>
              <w:bottom w:val="single" w:sz="8" w:space="0" w:color="000000"/>
              <w:right w:val="single" w:sz="4" w:space="0" w:color="000000"/>
            </w:tcBorders>
            <w:shd w:val="clear" w:color="auto" w:fill="auto"/>
            <w:noWrap/>
            <w:vAlign w:val="center"/>
            <w:hideMark/>
          </w:tcPr>
          <w:p w14:paraId="2F21F16E" w14:textId="77777777" w:rsidR="0093752F" w:rsidRPr="00B9345E" w:rsidRDefault="0093752F" w:rsidP="00E021DA">
            <w:pPr>
              <w:spacing w:after="0" w:line="240" w:lineRule="auto"/>
              <w:jc w:val="center"/>
              <w:rPr>
                <w:rFonts w:eastAsia="Times New Roman" w:cstheme="minorHAnsi"/>
                <w:b/>
                <w:bCs/>
                <w:color w:val="000000"/>
                <w:kern w:val="0"/>
                <w:lang w:eastAsia="es-CL"/>
                <w14:ligatures w14:val="none"/>
              </w:rPr>
            </w:pPr>
            <w:r w:rsidRPr="00B9345E">
              <w:rPr>
                <w:rFonts w:eastAsia="Times New Roman" w:cstheme="minorHAnsi"/>
                <w:b/>
                <w:bCs/>
                <w:color w:val="000000"/>
                <w:kern w:val="0"/>
                <w:lang w:eastAsia="es-CL"/>
                <w14:ligatures w14:val="none"/>
              </w:rPr>
              <w:t>38</w:t>
            </w:r>
          </w:p>
        </w:tc>
        <w:tc>
          <w:tcPr>
            <w:tcW w:w="939" w:type="dxa"/>
            <w:tcBorders>
              <w:top w:val="nil"/>
              <w:left w:val="nil"/>
              <w:bottom w:val="single" w:sz="8" w:space="0" w:color="000000"/>
              <w:right w:val="single" w:sz="4" w:space="0" w:color="000000"/>
            </w:tcBorders>
            <w:shd w:val="clear" w:color="auto" w:fill="auto"/>
            <w:noWrap/>
            <w:vAlign w:val="center"/>
            <w:hideMark/>
          </w:tcPr>
          <w:p w14:paraId="4437C760" w14:textId="77777777" w:rsidR="0093752F" w:rsidRPr="00B9345E" w:rsidRDefault="0093752F" w:rsidP="00E021DA">
            <w:pPr>
              <w:spacing w:after="0" w:line="240" w:lineRule="auto"/>
              <w:jc w:val="center"/>
              <w:rPr>
                <w:rFonts w:eastAsia="Times New Roman" w:cstheme="minorHAnsi"/>
                <w:b/>
                <w:bCs/>
                <w:color w:val="000000"/>
                <w:kern w:val="0"/>
                <w:lang w:eastAsia="es-CL"/>
                <w14:ligatures w14:val="none"/>
              </w:rPr>
            </w:pPr>
            <w:r w:rsidRPr="00B9345E">
              <w:rPr>
                <w:rFonts w:eastAsia="Times New Roman" w:cstheme="minorHAnsi"/>
                <w:b/>
                <w:bCs/>
                <w:color w:val="000000"/>
                <w:kern w:val="0"/>
                <w:lang w:eastAsia="es-CL"/>
                <w14:ligatures w14:val="none"/>
              </w:rPr>
              <w:t>38</w:t>
            </w:r>
          </w:p>
        </w:tc>
        <w:tc>
          <w:tcPr>
            <w:tcW w:w="939" w:type="dxa"/>
            <w:tcBorders>
              <w:top w:val="nil"/>
              <w:left w:val="nil"/>
              <w:bottom w:val="single" w:sz="8" w:space="0" w:color="000000"/>
              <w:right w:val="single" w:sz="4" w:space="0" w:color="000000"/>
            </w:tcBorders>
            <w:shd w:val="clear" w:color="auto" w:fill="auto"/>
            <w:noWrap/>
            <w:vAlign w:val="center"/>
            <w:hideMark/>
          </w:tcPr>
          <w:p w14:paraId="2AE8937B" w14:textId="77777777" w:rsidR="0093752F" w:rsidRPr="00B9345E" w:rsidRDefault="0093752F" w:rsidP="00E021DA">
            <w:pPr>
              <w:spacing w:after="0" w:line="240" w:lineRule="auto"/>
              <w:jc w:val="center"/>
              <w:rPr>
                <w:rFonts w:eastAsia="Times New Roman" w:cstheme="minorHAnsi"/>
                <w:b/>
                <w:bCs/>
                <w:color w:val="000000"/>
                <w:kern w:val="0"/>
                <w:lang w:eastAsia="es-CL"/>
                <w14:ligatures w14:val="none"/>
              </w:rPr>
            </w:pPr>
            <w:r w:rsidRPr="00B9345E">
              <w:rPr>
                <w:rFonts w:eastAsia="Times New Roman" w:cstheme="minorHAnsi"/>
                <w:b/>
                <w:bCs/>
                <w:color w:val="000000"/>
                <w:kern w:val="0"/>
                <w:lang w:eastAsia="es-CL"/>
                <w14:ligatures w14:val="none"/>
              </w:rPr>
              <w:t>38</w:t>
            </w:r>
          </w:p>
        </w:tc>
        <w:tc>
          <w:tcPr>
            <w:tcW w:w="939" w:type="dxa"/>
            <w:tcBorders>
              <w:top w:val="nil"/>
              <w:left w:val="nil"/>
              <w:bottom w:val="single" w:sz="8" w:space="0" w:color="000000"/>
              <w:right w:val="single" w:sz="4" w:space="0" w:color="000000"/>
            </w:tcBorders>
            <w:shd w:val="clear" w:color="auto" w:fill="auto"/>
            <w:noWrap/>
            <w:vAlign w:val="center"/>
            <w:hideMark/>
          </w:tcPr>
          <w:p w14:paraId="376E94D9" w14:textId="77777777" w:rsidR="0093752F" w:rsidRPr="00B9345E" w:rsidRDefault="0093752F" w:rsidP="00E021DA">
            <w:pPr>
              <w:spacing w:after="0" w:line="240" w:lineRule="auto"/>
              <w:jc w:val="center"/>
              <w:rPr>
                <w:rFonts w:eastAsia="Times New Roman" w:cstheme="minorHAnsi"/>
                <w:b/>
                <w:bCs/>
                <w:color w:val="000000"/>
                <w:kern w:val="0"/>
                <w:lang w:eastAsia="es-CL"/>
                <w14:ligatures w14:val="none"/>
              </w:rPr>
            </w:pPr>
            <w:r w:rsidRPr="00B9345E">
              <w:rPr>
                <w:rFonts w:eastAsia="Times New Roman" w:cstheme="minorHAnsi"/>
                <w:b/>
                <w:bCs/>
                <w:color w:val="000000"/>
                <w:kern w:val="0"/>
                <w:lang w:eastAsia="es-CL"/>
                <w14:ligatures w14:val="none"/>
              </w:rPr>
              <w:t>38</w:t>
            </w:r>
          </w:p>
        </w:tc>
        <w:tc>
          <w:tcPr>
            <w:tcW w:w="939" w:type="dxa"/>
            <w:tcBorders>
              <w:top w:val="nil"/>
              <w:left w:val="nil"/>
              <w:bottom w:val="single" w:sz="8" w:space="0" w:color="000000"/>
              <w:right w:val="single" w:sz="4" w:space="0" w:color="000000"/>
            </w:tcBorders>
            <w:shd w:val="clear" w:color="auto" w:fill="auto"/>
            <w:noWrap/>
            <w:vAlign w:val="center"/>
            <w:hideMark/>
          </w:tcPr>
          <w:p w14:paraId="28512765" w14:textId="77777777" w:rsidR="0093752F" w:rsidRPr="00B9345E" w:rsidRDefault="0093752F" w:rsidP="00E021DA">
            <w:pPr>
              <w:spacing w:after="0" w:line="240" w:lineRule="auto"/>
              <w:jc w:val="center"/>
              <w:rPr>
                <w:rFonts w:eastAsia="Times New Roman" w:cstheme="minorHAnsi"/>
                <w:b/>
                <w:bCs/>
                <w:color w:val="000000"/>
                <w:kern w:val="0"/>
                <w:lang w:eastAsia="es-CL"/>
                <w14:ligatures w14:val="none"/>
              </w:rPr>
            </w:pPr>
            <w:r w:rsidRPr="00B9345E">
              <w:rPr>
                <w:rFonts w:eastAsia="Times New Roman" w:cstheme="minorHAnsi"/>
                <w:b/>
                <w:bCs/>
                <w:color w:val="000000"/>
                <w:kern w:val="0"/>
                <w:lang w:eastAsia="es-CL"/>
                <w14:ligatures w14:val="none"/>
              </w:rPr>
              <w:t>38</w:t>
            </w:r>
          </w:p>
        </w:tc>
        <w:tc>
          <w:tcPr>
            <w:tcW w:w="939" w:type="dxa"/>
            <w:tcBorders>
              <w:top w:val="nil"/>
              <w:left w:val="nil"/>
              <w:bottom w:val="single" w:sz="8" w:space="0" w:color="000000"/>
              <w:right w:val="single" w:sz="4" w:space="0" w:color="000000"/>
            </w:tcBorders>
            <w:shd w:val="clear" w:color="auto" w:fill="auto"/>
            <w:noWrap/>
            <w:vAlign w:val="center"/>
            <w:hideMark/>
          </w:tcPr>
          <w:p w14:paraId="4C610A02" w14:textId="77777777" w:rsidR="0093752F" w:rsidRPr="00B9345E" w:rsidRDefault="0093752F" w:rsidP="00E021DA">
            <w:pPr>
              <w:spacing w:after="0" w:line="240" w:lineRule="auto"/>
              <w:jc w:val="center"/>
              <w:rPr>
                <w:rFonts w:eastAsia="Times New Roman" w:cstheme="minorHAnsi"/>
                <w:b/>
                <w:bCs/>
                <w:color w:val="000000"/>
                <w:kern w:val="0"/>
                <w:lang w:eastAsia="es-CL"/>
                <w14:ligatures w14:val="none"/>
              </w:rPr>
            </w:pPr>
            <w:r w:rsidRPr="00B9345E">
              <w:rPr>
                <w:rFonts w:eastAsia="Times New Roman" w:cstheme="minorHAnsi"/>
                <w:b/>
                <w:bCs/>
                <w:color w:val="000000"/>
                <w:kern w:val="0"/>
                <w:lang w:eastAsia="es-CL"/>
                <w14:ligatures w14:val="none"/>
              </w:rPr>
              <w:t>38</w:t>
            </w:r>
          </w:p>
        </w:tc>
      </w:tr>
    </w:tbl>
    <w:p w14:paraId="2F27880A" w14:textId="77777777" w:rsidR="0093752F" w:rsidRPr="009D235E" w:rsidRDefault="0093752F" w:rsidP="0093752F">
      <w:pPr>
        <w:pStyle w:val="Prrafodelista"/>
        <w:spacing w:after="0" w:line="240" w:lineRule="auto"/>
        <w:ind w:left="1440"/>
        <w:jc w:val="both"/>
        <w:rPr>
          <w:lang w:val="es-MX"/>
        </w:rPr>
      </w:pPr>
    </w:p>
    <w:p w14:paraId="42F51C55" w14:textId="77777777" w:rsidR="00341C49" w:rsidRPr="00341C49" w:rsidRDefault="00341C49" w:rsidP="00341C49">
      <w:pPr>
        <w:spacing w:after="0" w:line="240" w:lineRule="auto"/>
        <w:jc w:val="both"/>
        <w:rPr>
          <w:lang w:val="es-MX"/>
        </w:rPr>
      </w:pPr>
    </w:p>
    <w:p w14:paraId="254EAAA0" w14:textId="7FD7B99E" w:rsidR="00A0316D" w:rsidRPr="00CB52DB" w:rsidRDefault="00CB52DB" w:rsidP="00A0316D">
      <w:pPr>
        <w:pStyle w:val="Prrafodelista"/>
        <w:numPr>
          <w:ilvl w:val="1"/>
          <w:numId w:val="3"/>
        </w:numPr>
        <w:spacing w:after="0" w:line="240" w:lineRule="auto"/>
        <w:jc w:val="both"/>
        <w:rPr>
          <w:lang w:val="es-MX"/>
        </w:rPr>
      </w:pPr>
      <w:r>
        <w:t>I</w:t>
      </w:r>
      <w:r w:rsidR="00A0316D">
        <w:t>ndicadores de eficiencia interna</w:t>
      </w:r>
    </w:p>
    <w:p w14:paraId="4A176BBB" w14:textId="77777777" w:rsidR="00DC6807" w:rsidRPr="00CB52DB" w:rsidRDefault="00DC6807" w:rsidP="00DC6807">
      <w:pPr>
        <w:pStyle w:val="Prrafodelista"/>
        <w:numPr>
          <w:ilvl w:val="2"/>
          <w:numId w:val="3"/>
        </w:numPr>
        <w:spacing w:after="0" w:line="240" w:lineRule="auto"/>
        <w:jc w:val="both"/>
        <w:rPr>
          <w:b/>
          <w:bCs/>
          <w:i/>
          <w:iCs/>
          <w:lang w:val="es-MX"/>
        </w:rPr>
      </w:pPr>
      <w:r w:rsidRPr="00CB52DB">
        <w:rPr>
          <w:b/>
          <w:bCs/>
          <w:i/>
          <w:iCs/>
        </w:rPr>
        <w:t>Matrícula</w:t>
      </w:r>
    </w:p>
    <w:tbl>
      <w:tblPr>
        <w:tblStyle w:val="Tablaconcuadrcula"/>
        <w:tblW w:w="7088" w:type="dxa"/>
        <w:tblInd w:w="1838" w:type="dxa"/>
        <w:tblLayout w:type="fixed"/>
        <w:tblLook w:val="04A0" w:firstRow="1" w:lastRow="0" w:firstColumn="1" w:lastColumn="0" w:noHBand="0" w:noVBand="1"/>
      </w:tblPr>
      <w:tblGrid>
        <w:gridCol w:w="992"/>
        <w:gridCol w:w="2032"/>
        <w:gridCol w:w="2032"/>
        <w:gridCol w:w="2032"/>
      </w:tblGrid>
      <w:tr w:rsidR="00DC6807" w:rsidRPr="00CB52DB" w14:paraId="30F1B15B" w14:textId="77777777" w:rsidTr="00DC6807">
        <w:tc>
          <w:tcPr>
            <w:tcW w:w="992" w:type="dxa"/>
          </w:tcPr>
          <w:p w14:paraId="7F8CD480" w14:textId="77777777" w:rsidR="00DC6807" w:rsidRPr="00CB52DB" w:rsidRDefault="00DC6807" w:rsidP="00E021DA">
            <w:pPr>
              <w:tabs>
                <w:tab w:val="left" w:pos="3945"/>
              </w:tabs>
              <w:jc w:val="center"/>
              <w:rPr>
                <w:rFonts w:ascii="Calibri" w:hAnsi="Calibri"/>
                <w:b/>
                <w:sz w:val="20"/>
                <w:szCs w:val="20"/>
              </w:rPr>
            </w:pPr>
            <w:r w:rsidRPr="00CB52DB">
              <w:rPr>
                <w:rFonts w:ascii="Calibri" w:hAnsi="Calibri"/>
                <w:b/>
                <w:sz w:val="20"/>
                <w:szCs w:val="20"/>
              </w:rPr>
              <w:t>Curso</w:t>
            </w:r>
          </w:p>
        </w:tc>
        <w:tc>
          <w:tcPr>
            <w:tcW w:w="2032" w:type="dxa"/>
          </w:tcPr>
          <w:p w14:paraId="58C11E19" w14:textId="77777777" w:rsidR="00DC6807" w:rsidRPr="00CB52DB" w:rsidRDefault="00DC6807" w:rsidP="00E021DA">
            <w:pPr>
              <w:tabs>
                <w:tab w:val="left" w:pos="3945"/>
              </w:tabs>
              <w:jc w:val="center"/>
              <w:rPr>
                <w:rFonts w:ascii="Calibri" w:hAnsi="Calibri"/>
                <w:b/>
                <w:sz w:val="20"/>
                <w:szCs w:val="20"/>
              </w:rPr>
            </w:pPr>
            <w:r w:rsidRPr="00CB52DB">
              <w:rPr>
                <w:rFonts w:ascii="Calibri" w:hAnsi="Calibri"/>
                <w:b/>
                <w:sz w:val="20"/>
                <w:szCs w:val="20"/>
              </w:rPr>
              <w:t>31 de marzo 2023</w:t>
            </w:r>
          </w:p>
        </w:tc>
        <w:tc>
          <w:tcPr>
            <w:tcW w:w="2032" w:type="dxa"/>
          </w:tcPr>
          <w:p w14:paraId="03AC78A2" w14:textId="77777777" w:rsidR="00DC6807" w:rsidRPr="00CB52DB" w:rsidRDefault="00DC6807" w:rsidP="00E021DA">
            <w:pPr>
              <w:tabs>
                <w:tab w:val="left" w:pos="3945"/>
              </w:tabs>
              <w:jc w:val="center"/>
              <w:rPr>
                <w:rFonts w:ascii="Calibri" w:hAnsi="Calibri"/>
                <w:b/>
                <w:sz w:val="20"/>
                <w:szCs w:val="20"/>
              </w:rPr>
            </w:pPr>
            <w:r w:rsidRPr="00CB52DB">
              <w:rPr>
                <w:rFonts w:ascii="Calibri" w:hAnsi="Calibri"/>
                <w:b/>
                <w:sz w:val="20"/>
                <w:szCs w:val="20"/>
              </w:rPr>
              <w:t>30 diciembre 2023</w:t>
            </w:r>
          </w:p>
        </w:tc>
        <w:tc>
          <w:tcPr>
            <w:tcW w:w="2032" w:type="dxa"/>
          </w:tcPr>
          <w:p w14:paraId="0A9C8046" w14:textId="77777777" w:rsidR="00DC6807" w:rsidRPr="00CB52DB" w:rsidRDefault="00DC6807" w:rsidP="00E021DA">
            <w:pPr>
              <w:tabs>
                <w:tab w:val="left" w:pos="3945"/>
              </w:tabs>
              <w:jc w:val="center"/>
              <w:rPr>
                <w:rFonts w:ascii="Calibri" w:hAnsi="Calibri"/>
                <w:b/>
                <w:sz w:val="20"/>
                <w:szCs w:val="20"/>
              </w:rPr>
            </w:pPr>
            <w:r w:rsidRPr="00CB52DB">
              <w:rPr>
                <w:rFonts w:ascii="Calibri" w:hAnsi="Calibri"/>
                <w:b/>
                <w:sz w:val="20"/>
                <w:szCs w:val="20"/>
              </w:rPr>
              <w:t>Diferencia</w:t>
            </w:r>
          </w:p>
        </w:tc>
      </w:tr>
      <w:tr w:rsidR="00DC6807" w:rsidRPr="00CB52DB" w14:paraId="031CAD3B" w14:textId="77777777" w:rsidTr="00DC6807">
        <w:tc>
          <w:tcPr>
            <w:tcW w:w="992" w:type="dxa"/>
          </w:tcPr>
          <w:p w14:paraId="432DC52D" w14:textId="77777777" w:rsidR="00DC6807" w:rsidRPr="00CB52DB" w:rsidRDefault="00DC6807" w:rsidP="00E021DA">
            <w:pPr>
              <w:tabs>
                <w:tab w:val="left" w:pos="3945"/>
              </w:tabs>
              <w:jc w:val="both"/>
              <w:rPr>
                <w:rFonts w:ascii="Calibri" w:hAnsi="Calibri"/>
                <w:sz w:val="20"/>
                <w:szCs w:val="20"/>
              </w:rPr>
            </w:pPr>
            <w:r>
              <w:rPr>
                <w:rFonts w:ascii="Calibri" w:hAnsi="Calibri"/>
                <w:sz w:val="20"/>
                <w:szCs w:val="20"/>
              </w:rPr>
              <w:t>Básica</w:t>
            </w:r>
          </w:p>
        </w:tc>
        <w:tc>
          <w:tcPr>
            <w:tcW w:w="2032" w:type="dxa"/>
          </w:tcPr>
          <w:p w14:paraId="4DF23660" w14:textId="77777777" w:rsidR="00DC6807" w:rsidRPr="00CB52DB" w:rsidRDefault="00DC6807" w:rsidP="00E021DA">
            <w:pPr>
              <w:tabs>
                <w:tab w:val="left" w:pos="3945"/>
              </w:tabs>
              <w:jc w:val="right"/>
              <w:rPr>
                <w:rFonts w:ascii="Arial" w:hAnsi="Arial" w:cs="Arial"/>
                <w:sz w:val="20"/>
                <w:szCs w:val="20"/>
              </w:rPr>
            </w:pPr>
            <w:r>
              <w:rPr>
                <w:rFonts w:ascii="Arial" w:hAnsi="Arial" w:cs="Arial"/>
                <w:sz w:val="20"/>
                <w:szCs w:val="20"/>
              </w:rPr>
              <w:t>69</w:t>
            </w:r>
          </w:p>
        </w:tc>
        <w:tc>
          <w:tcPr>
            <w:tcW w:w="2032" w:type="dxa"/>
          </w:tcPr>
          <w:p w14:paraId="601CD159" w14:textId="77777777" w:rsidR="00DC6807" w:rsidRPr="00CB52DB" w:rsidRDefault="00DC6807" w:rsidP="00E021DA">
            <w:pPr>
              <w:tabs>
                <w:tab w:val="left" w:pos="3945"/>
              </w:tabs>
              <w:jc w:val="right"/>
              <w:rPr>
                <w:rFonts w:ascii="Arial" w:hAnsi="Arial" w:cs="Arial"/>
                <w:sz w:val="20"/>
                <w:szCs w:val="20"/>
              </w:rPr>
            </w:pPr>
            <w:r>
              <w:rPr>
                <w:rFonts w:ascii="Arial" w:hAnsi="Arial" w:cs="Arial"/>
                <w:sz w:val="20"/>
                <w:szCs w:val="20"/>
              </w:rPr>
              <w:t>75</w:t>
            </w:r>
          </w:p>
        </w:tc>
        <w:tc>
          <w:tcPr>
            <w:tcW w:w="2032" w:type="dxa"/>
          </w:tcPr>
          <w:p w14:paraId="4C982051" w14:textId="77777777" w:rsidR="00DC6807" w:rsidRPr="00CB52DB" w:rsidRDefault="00DC6807" w:rsidP="00E021DA">
            <w:pPr>
              <w:tabs>
                <w:tab w:val="left" w:pos="3945"/>
              </w:tabs>
              <w:jc w:val="right"/>
              <w:rPr>
                <w:rFonts w:ascii="Arial" w:hAnsi="Arial" w:cs="Arial"/>
                <w:sz w:val="20"/>
                <w:szCs w:val="20"/>
              </w:rPr>
            </w:pPr>
            <w:r>
              <w:rPr>
                <w:rFonts w:ascii="Arial" w:hAnsi="Arial" w:cs="Arial"/>
                <w:sz w:val="20"/>
                <w:szCs w:val="20"/>
              </w:rPr>
              <w:t>6</w:t>
            </w:r>
          </w:p>
        </w:tc>
      </w:tr>
      <w:tr w:rsidR="00DC6807" w:rsidRPr="00CB52DB" w14:paraId="545C8E5A" w14:textId="77777777" w:rsidTr="00DC6807">
        <w:tc>
          <w:tcPr>
            <w:tcW w:w="992" w:type="dxa"/>
          </w:tcPr>
          <w:p w14:paraId="7E2E4FD3" w14:textId="77777777" w:rsidR="00DC6807" w:rsidRPr="00CB52DB" w:rsidRDefault="00DC6807" w:rsidP="00E021DA">
            <w:pPr>
              <w:tabs>
                <w:tab w:val="left" w:pos="3945"/>
              </w:tabs>
              <w:jc w:val="both"/>
              <w:rPr>
                <w:rFonts w:ascii="Calibri" w:hAnsi="Calibri"/>
                <w:sz w:val="20"/>
                <w:szCs w:val="20"/>
              </w:rPr>
            </w:pPr>
            <w:r>
              <w:rPr>
                <w:rFonts w:ascii="Calibri" w:hAnsi="Calibri"/>
                <w:sz w:val="20"/>
                <w:szCs w:val="20"/>
              </w:rPr>
              <w:t>Párvulo</w:t>
            </w:r>
          </w:p>
        </w:tc>
        <w:tc>
          <w:tcPr>
            <w:tcW w:w="2032" w:type="dxa"/>
          </w:tcPr>
          <w:p w14:paraId="51B955FA" w14:textId="77777777" w:rsidR="00DC6807" w:rsidRPr="00CB52DB" w:rsidRDefault="00DC6807" w:rsidP="00E021DA">
            <w:pPr>
              <w:tabs>
                <w:tab w:val="left" w:pos="3945"/>
              </w:tabs>
              <w:jc w:val="right"/>
              <w:rPr>
                <w:rFonts w:ascii="Arial" w:hAnsi="Arial" w:cs="Arial"/>
                <w:sz w:val="20"/>
                <w:szCs w:val="20"/>
              </w:rPr>
            </w:pPr>
            <w:r>
              <w:rPr>
                <w:rFonts w:ascii="Arial" w:hAnsi="Arial" w:cs="Arial"/>
                <w:sz w:val="20"/>
                <w:szCs w:val="20"/>
              </w:rPr>
              <w:t>13</w:t>
            </w:r>
          </w:p>
        </w:tc>
        <w:tc>
          <w:tcPr>
            <w:tcW w:w="2032" w:type="dxa"/>
          </w:tcPr>
          <w:p w14:paraId="4E244032" w14:textId="77777777" w:rsidR="00DC6807" w:rsidRPr="00CB52DB" w:rsidRDefault="00DC6807" w:rsidP="00E021DA">
            <w:pPr>
              <w:tabs>
                <w:tab w:val="left" w:pos="3945"/>
              </w:tabs>
              <w:jc w:val="right"/>
              <w:rPr>
                <w:rFonts w:ascii="Arial" w:hAnsi="Arial" w:cs="Arial"/>
                <w:sz w:val="20"/>
                <w:szCs w:val="20"/>
              </w:rPr>
            </w:pPr>
            <w:r>
              <w:rPr>
                <w:rFonts w:ascii="Arial" w:hAnsi="Arial" w:cs="Arial"/>
                <w:sz w:val="20"/>
                <w:szCs w:val="20"/>
              </w:rPr>
              <w:t>16</w:t>
            </w:r>
          </w:p>
        </w:tc>
        <w:tc>
          <w:tcPr>
            <w:tcW w:w="2032" w:type="dxa"/>
          </w:tcPr>
          <w:p w14:paraId="5FBF98FA" w14:textId="77777777" w:rsidR="00DC6807" w:rsidRPr="00CB52DB" w:rsidRDefault="00DC6807" w:rsidP="00E021DA">
            <w:pPr>
              <w:tabs>
                <w:tab w:val="left" w:pos="3945"/>
              </w:tabs>
              <w:jc w:val="right"/>
              <w:rPr>
                <w:rFonts w:ascii="Arial" w:hAnsi="Arial" w:cs="Arial"/>
                <w:sz w:val="20"/>
                <w:szCs w:val="20"/>
              </w:rPr>
            </w:pPr>
            <w:r>
              <w:rPr>
                <w:rFonts w:ascii="Arial" w:hAnsi="Arial" w:cs="Arial"/>
                <w:sz w:val="20"/>
                <w:szCs w:val="20"/>
              </w:rPr>
              <w:t>3</w:t>
            </w:r>
          </w:p>
        </w:tc>
      </w:tr>
      <w:tr w:rsidR="00DC6807" w:rsidRPr="00CB52DB" w14:paraId="23E2DC3E" w14:textId="77777777" w:rsidTr="00DC6807">
        <w:tc>
          <w:tcPr>
            <w:tcW w:w="992" w:type="dxa"/>
          </w:tcPr>
          <w:p w14:paraId="7DCE033C" w14:textId="77777777" w:rsidR="00DC6807" w:rsidRPr="00CB52DB" w:rsidRDefault="00DC6807" w:rsidP="00E021DA">
            <w:pPr>
              <w:tabs>
                <w:tab w:val="left" w:pos="3945"/>
              </w:tabs>
              <w:jc w:val="both"/>
              <w:rPr>
                <w:rFonts w:ascii="Calibri" w:hAnsi="Calibri"/>
                <w:sz w:val="20"/>
                <w:szCs w:val="20"/>
              </w:rPr>
            </w:pPr>
            <w:r>
              <w:rPr>
                <w:rFonts w:ascii="Calibri" w:hAnsi="Calibri"/>
                <w:sz w:val="20"/>
                <w:szCs w:val="20"/>
              </w:rPr>
              <w:t>Total</w:t>
            </w:r>
          </w:p>
        </w:tc>
        <w:tc>
          <w:tcPr>
            <w:tcW w:w="2032" w:type="dxa"/>
          </w:tcPr>
          <w:p w14:paraId="635F0E41" w14:textId="77777777" w:rsidR="00DC6807" w:rsidRPr="00CB52DB" w:rsidRDefault="00DC6807" w:rsidP="00E021DA">
            <w:pPr>
              <w:tabs>
                <w:tab w:val="left" w:pos="3945"/>
              </w:tabs>
              <w:jc w:val="right"/>
              <w:rPr>
                <w:rFonts w:ascii="Arial" w:hAnsi="Arial" w:cs="Arial"/>
                <w:sz w:val="20"/>
                <w:szCs w:val="20"/>
              </w:rPr>
            </w:pPr>
            <w:r>
              <w:rPr>
                <w:rFonts w:ascii="Arial" w:hAnsi="Arial" w:cs="Arial"/>
                <w:sz w:val="20"/>
                <w:szCs w:val="20"/>
              </w:rPr>
              <w:t>82</w:t>
            </w:r>
          </w:p>
        </w:tc>
        <w:tc>
          <w:tcPr>
            <w:tcW w:w="2032" w:type="dxa"/>
          </w:tcPr>
          <w:p w14:paraId="50B2BE63" w14:textId="77777777" w:rsidR="00DC6807" w:rsidRPr="00CB52DB" w:rsidRDefault="00DC6807" w:rsidP="00E021DA">
            <w:pPr>
              <w:tabs>
                <w:tab w:val="left" w:pos="3945"/>
              </w:tabs>
              <w:jc w:val="right"/>
              <w:rPr>
                <w:rFonts w:ascii="Arial" w:hAnsi="Arial" w:cs="Arial"/>
                <w:sz w:val="20"/>
                <w:szCs w:val="20"/>
              </w:rPr>
            </w:pPr>
            <w:r>
              <w:rPr>
                <w:rFonts w:ascii="Arial" w:hAnsi="Arial" w:cs="Arial"/>
                <w:sz w:val="20"/>
                <w:szCs w:val="20"/>
              </w:rPr>
              <w:t>91</w:t>
            </w:r>
          </w:p>
        </w:tc>
        <w:tc>
          <w:tcPr>
            <w:tcW w:w="2032" w:type="dxa"/>
          </w:tcPr>
          <w:p w14:paraId="743EAF95" w14:textId="77777777" w:rsidR="00DC6807" w:rsidRPr="00CB52DB" w:rsidRDefault="00DC6807" w:rsidP="00E021DA">
            <w:pPr>
              <w:tabs>
                <w:tab w:val="left" w:pos="3945"/>
              </w:tabs>
              <w:jc w:val="right"/>
              <w:rPr>
                <w:rFonts w:ascii="Arial" w:hAnsi="Arial" w:cs="Arial"/>
                <w:sz w:val="20"/>
                <w:szCs w:val="20"/>
              </w:rPr>
            </w:pPr>
            <w:r>
              <w:rPr>
                <w:rFonts w:ascii="Arial" w:hAnsi="Arial" w:cs="Arial"/>
                <w:sz w:val="20"/>
                <w:szCs w:val="20"/>
              </w:rPr>
              <w:t>9</w:t>
            </w:r>
          </w:p>
        </w:tc>
      </w:tr>
    </w:tbl>
    <w:p w14:paraId="20B5F98C" w14:textId="77777777" w:rsidR="00CB52DB" w:rsidRPr="00CB52DB" w:rsidRDefault="00CB52DB" w:rsidP="00CB52DB">
      <w:pPr>
        <w:pStyle w:val="Prrafodelista"/>
        <w:rPr>
          <w:lang w:val="es-MX"/>
        </w:rPr>
      </w:pPr>
    </w:p>
    <w:p w14:paraId="0D156A7D" w14:textId="77777777" w:rsidR="00DC6807" w:rsidRPr="00B63D8E" w:rsidRDefault="00DC6807" w:rsidP="00DC6807">
      <w:pPr>
        <w:pStyle w:val="Prrafodelista"/>
        <w:numPr>
          <w:ilvl w:val="0"/>
          <w:numId w:val="9"/>
        </w:numPr>
        <w:spacing w:after="0" w:line="240" w:lineRule="auto"/>
        <w:jc w:val="both"/>
        <w:rPr>
          <w:b/>
          <w:bCs/>
          <w:i/>
          <w:iCs/>
          <w:lang w:val="es-MX"/>
        </w:rPr>
      </w:pPr>
      <w:r w:rsidRPr="00B63D8E">
        <w:rPr>
          <w:b/>
          <w:bCs/>
          <w:i/>
          <w:iCs/>
        </w:rPr>
        <w:t>Asistencia*</w:t>
      </w:r>
    </w:p>
    <w:tbl>
      <w:tblPr>
        <w:tblStyle w:val="Tablaconcuadrcula"/>
        <w:tblW w:w="7088" w:type="dxa"/>
        <w:tblInd w:w="1838" w:type="dxa"/>
        <w:tblLook w:val="04A0" w:firstRow="1" w:lastRow="0" w:firstColumn="1" w:lastColumn="0" w:noHBand="0" w:noVBand="1"/>
      </w:tblPr>
      <w:tblGrid>
        <w:gridCol w:w="1927"/>
        <w:gridCol w:w="1726"/>
        <w:gridCol w:w="1726"/>
        <w:gridCol w:w="1709"/>
      </w:tblGrid>
      <w:tr w:rsidR="00DC6807" w:rsidRPr="009728E4" w14:paraId="1F3EAABF" w14:textId="77777777" w:rsidTr="00DC6807">
        <w:tc>
          <w:tcPr>
            <w:tcW w:w="1927" w:type="dxa"/>
          </w:tcPr>
          <w:p w14:paraId="09A2F5E9" w14:textId="77777777" w:rsidR="00DC6807" w:rsidRPr="009728E4" w:rsidRDefault="00DC6807" w:rsidP="00E021DA">
            <w:pPr>
              <w:pStyle w:val="Prrafodelista"/>
              <w:ind w:left="0"/>
              <w:jc w:val="center"/>
              <w:rPr>
                <w:b/>
                <w:bCs/>
                <w:sz w:val="20"/>
                <w:szCs w:val="20"/>
                <w:lang w:val="es-MX"/>
              </w:rPr>
            </w:pPr>
            <w:r w:rsidRPr="009728E4">
              <w:rPr>
                <w:b/>
                <w:bCs/>
                <w:sz w:val="20"/>
                <w:szCs w:val="20"/>
                <w:lang w:val="es-MX"/>
              </w:rPr>
              <w:t>Curso</w:t>
            </w:r>
          </w:p>
        </w:tc>
        <w:tc>
          <w:tcPr>
            <w:tcW w:w="1726" w:type="dxa"/>
          </w:tcPr>
          <w:p w14:paraId="4BC09D79" w14:textId="77777777" w:rsidR="00DC6807" w:rsidRPr="009728E4" w:rsidRDefault="00DC6807" w:rsidP="00E021DA">
            <w:pPr>
              <w:pStyle w:val="Prrafodelista"/>
              <w:ind w:left="0"/>
              <w:jc w:val="center"/>
              <w:rPr>
                <w:b/>
                <w:bCs/>
                <w:sz w:val="20"/>
                <w:szCs w:val="20"/>
                <w:lang w:val="es-MX"/>
              </w:rPr>
            </w:pPr>
            <w:r w:rsidRPr="009728E4">
              <w:rPr>
                <w:b/>
                <w:bCs/>
                <w:sz w:val="20"/>
                <w:szCs w:val="20"/>
                <w:lang w:val="es-MX"/>
              </w:rPr>
              <w:t>% 1er Semestre</w:t>
            </w:r>
          </w:p>
        </w:tc>
        <w:tc>
          <w:tcPr>
            <w:tcW w:w="1726" w:type="dxa"/>
          </w:tcPr>
          <w:p w14:paraId="3765FCC8" w14:textId="77777777" w:rsidR="00DC6807" w:rsidRPr="009728E4" w:rsidRDefault="00DC6807" w:rsidP="00E021DA">
            <w:pPr>
              <w:pStyle w:val="Prrafodelista"/>
              <w:ind w:left="0"/>
              <w:jc w:val="center"/>
              <w:rPr>
                <w:b/>
                <w:bCs/>
                <w:sz w:val="20"/>
                <w:szCs w:val="20"/>
                <w:lang w:val="es-MX"/>
              </w:rPr>
            </w:pPr>
            <w:r w:rsidRPr="009728E4">
              <w:rPr>
                <w:b/>
                <w:bCs/>
                <w:sz w:val="20"/>
                <w:szCs w:val="20"/>
                <w:lang w:val="es-MX"/>
              </w:rPr>
              <w:t>% 2° Semestre</w:t>
            </w:r>
          </w:p>
        </w:tc>
        <w:tc>
          <w:tcPr>
            <w:tcW w:w="1709" w:type="dxa"/>
          </w:tcPr>
          <w:p w14:paraId="5E9F459E" w14:textId="77777777" w:rsidR="00DC6807" w:rsidRPr="009728E4" w:rsidRDefault="00DC6807" w:rsidP="00E021DA">
            <w:pPr>
              <w:pStyle w:val="Prrafodelista"/>
              <w:ind w:left="0"/>
              <w:jc w:val="center"/>
              <w:rPr>
                <w:b/>
                <w:bCs/>
                <w:sz w:val="20"/>
                <w:szCs w:val="20"/>
                <w:lang w:val="es-MX"/>
              </w:rPr>
            </w:pPr>
            <w:r w:rsidRPr="009728E4">
              <w:rPr>
                <w:b/>
                <w:bCs/>
                <w:sz w:val="20"/>
                <w:szCs w:val="20"/>
                <w:lang w:val="es-MX"/>
              </w:rPr>
              <w:t>% Anual</w:t>
            </w:r>
          </w:p>
        </w:tc>
      </w:tr>
      <w:tr w:rsidR="00DC6807" w:rsidRPr="009728E4" w14:paraId="133C3F5F" w14:textId="77777777" w:rsidTr="00DC6807">
        <w:tc>
          <w:tcPr>
            <w:tcW w:w="1927" w:type="dxa"/>
          </w:tcPr>
          <w:p w14:paraId="42292DE4" w14:textId="77777777" w:rsidR="00DC6807" w:rsidRPr="009728E4" w:rsidRDefault="00DC6807" w:rsidP="00E021DA">
            <w:pPr>
              <w:pStyle w:val="Prrafodelista"/>
              <w:ind w:left="0"/>
              <w:jc w:val="center"/>
              <w:rPr>
                <w:sz w:val="20"/>
                <w:szCs w:val="20"/>
                <w:lang w:val="es-MX"/>
              </w:rPr>
            </w:pPr>
            <w:bookmarkStart w:id="1" w:name="_Hlk161661458"/>
            <w:r>
              <w:rPr>
                <w:sz w:val="20"/>
                <w:szCs w:val="20"/>
                <w:lang w:val="es-MX"/>
              </w:rPr>
              <w:t>1°A</w:t>
            </w:r>
          </w:p>
        </w:tc>
        <w:tc>
          <w:tcPr>
            <w:tcW w:w="1726" w:type="dxa"/>
          </w:tcPr>
          <w:p w14:paraId="40D248C3" w14:textId="77777777" w:rsidR="00DC6807" w:rsidRPr="009728E4" w:rsidRDefault="00DC6807" w:rsidP="00E021DA">
            <w:pPr>
              <w:pStyle w:val="Prrafodelista"/>
              <w:ind w:left="0"/>
              <w:jc w:val="center"/>
              <w:rPr>
                <w:sz w:val="20"/>
                <w:szCs w:val="20"/>
                <w:lang w:val="es-MX"/>
              </w:rPr>
            </w:pPr>
            <w:r>
              <w:rPr>
                <w:sz w:val="20"/>
                <w:szCs w:val="20"/>
                <w:lang w:val="es-MX"/>
              </w:rPr>
              <w:t>74.4%</w:t>
            </w:r>
          </w:p>
        </w:tc>
        <w:tc>
          <w:tcPr>
            <w:tcW w:w="1726" w:type="dxa"/>
          </w:tcPr>
          <w:p w14:paraId="5E3E3EE0" w14:textId="77777777" w:rsidR="00DC6807" w:rsidRPr="009728E4" w:rsidRDefault="00DC6807" w:rsidP="00E021DA">
            <w:pPr>
              <w:pStyle w:val="Prrafodelista"/>
              <w:ind w:left="0"/>
              <w:jc w:val="center"/>
              <w:rPr>
                <w:sz w:val="20"/>
                <w:szCs w:val="20"/>
                <w:lang w:val="es-MX"/>
              </w:rPr>
            </w:pPr>
            <w:r>
              <w:rPr>
                <w:sz w:val="20"/>
                <w:szCs w:val="20"/>
                <w:lang w:val="es-MX"/>
              </w:rPr>
              <w:t>73.75%</w:t>
            </w:r>
          </w:p>
        </w:tc>
        <w:tc>
          <w:tcPr>
            <w:tcW w:w="1709" w:type="dxa"/>
          </w:tcPr>
          <w:p w14:paraId="14FEEFA5" w14:textId="77777777" w:rsidR="00DC6807" w:rsidRPr="009728E4" w:rsidRDefault="00DC6807" w:rsidP="00E021DA">
            <w:pPr>
              <w:pStyle w:val="Prrafodelista"/>
              <w:ind w:left="0"/>
              <w:jc w:val="center"/>
              <w:rPr>
                <w:sz w:val="20"/>
                <w:szCs w:val="20"/>
                <w:lang w:val="es-MX"/>
              </w:rPr>
            </w:pPr>
            <w:r>
              <w:rPr>
                <w:sz w:val="20"/>
                <w:szCs w:val="20"/>
                <w:lang w:val="es-MX"/>
              </w:rPr>
              <w:t>74%</w:t>
            </w:r>
          </w:p>
        </w:tc>
      </w:tr>
      <w:tr w:rsidR="00DC6807" w:rsidRPr="009728E4" w14:paraId="6994835F" w14:textId="77777777" w:rsidTr="00DC6807">
        <w:tc>
          <w:tcPr>
            <w:tcW w:w="1927" w:type="dxa"/>
          </w:tcPr>
          <w:p w14:paraId="0957DC5B" w14:textId="77777777" w:rsidR="00DC6807" w:rsidRPr="009728E4" w:rsidRDefault="00DC6807" w:rsidP="00E021DA">
            <w:pPr>
              <w:pStyle w:val="Prrafodelista"/>
              <w:ind w:left="0"/>
              <w:jc w:val="center"/>
              <w:rPr>
                <w:sz w:val="20"/>
                <w:szCs w:val="20"/>
                <w:lang w:val="es-MX"/>
              </w:rPr>
            </w:pPr>
            <w:r>
              <w:rPr>
                <w:sz w:val="20"/>
                <w:szCs w:val="20"/>
                <w:lang w:val="es-MX"/>
              </w:rPr>
              <w:lastRenderedPageBreak/>
              <w:t>2°A</w:t>
            </w:r>
          </w:p>
        </w:tc>
        <w:tc>
          <w:tcPr>
            <w:tcW w:w="1726" w:type="dxa"/>
          </w:tcPr>
          <w:p w14:paraId="0AAD556B" w14:textId="77777777" w:rsidR="00DC6807" w:rsidRPr="009728E4" w:rsidRDefault="00DC6807" w:rsidP="00E021DA">
            <w:pPr>
              <w:pStyle w:val="Prrafodelista"/>
              <w:ind w:left="0"/>
              <w:jc w:val="center"/>
              <w:rPr>
                <w:sz w:val="20"/>
                <w:szCs w:val="20"/>
                <w:lang w:val="es-MX"/>
              </w:rPr>
            </w:pPr>
            <w:r>
              <w:rPr>
                <w:sz w:val="20"/>
                <w:szCs w:val="20"/>
                <w:lang w:val="es-MX"/>
              </w:rPr>
              <w:t>70%</w:t>
            </w:r>
          </w:p>
        </w:tc>
        <w:tc>
          <w:tcPr>
            <w:tcW w:w="1726" w:type="dxa"/>
          </w:tcPr>
          <w:p w14:paraId="36B2B2DA" w14:textId="77777777" w:rsidR="00DC6807" w:rsidRPr="009728E4" w:rsidRDefault="00DC6807" w:rsidP="00E021DA">
            <w:pPr>
              <w:pStyle w:val="Prrafodelista"/>
              <w:ind w:left="0"/>
              <w:jc w:val="center"/>
              <w:rPr>
                <w:sz w:val="20"/>
                <w:szCs w:val="20"/>
                <w:lang w:val="es-MX"/>
              </w:rPr>
            </w:pPr>
            <w:r>
              <w:rPr>
                <w:sz w:val="20"/>
                <w:szCs w:val="20"/>
                <w:lang w:val="es-MX"/>
              </w:rPr>
              <w:t>79.5%</w:t>
            </w:r>
          </w:p>
        </w:tc>
        <w:tc>
          <w:tcPr>
            <w:tcW w:w="1709" w:type="dxa"/>
          </w:tcPr>
          <w:p w14:paraId="00842BE4" w14:textId="77777777" w:rsidR="00DC6807" w:rsidRPr="009728E4" w:rsidRDefault="00DC6807" w:rsidP="00E021DA">
            <w:pPr>
              <w:pStyle w:val="Prrafodelista"/>
              <w:ind w:left="0"/>
              <w:jc w:val="center"/>
              <w:rPr>
                <w:sz w:val="20"/>
                <w:szCs w:val="20"/>
                <w:lang w:val="es-MX"/>
              </w:rPr>
            </w:pPr>
            <w:r>
              <w:rPr>
                <w:sz w:val="20"/>
                <w:szCs w:val="20"/>
                <w:lang w:val="es-MX"/>
              </w:rPr>
              <w:t>74.75%</w:t>
            </w:r>
          </w:p>
        </w:tc>
      </w:tr>
      <w:tr w:rsidR="00DC6807" w:rsidRPr="009728E4" w14:paraId="038C24E1" w14:textId="77777777" w:rsidTr="00DC6807">
        <w:tc>
          <w:tcPr>
            <w:tcW w:w="1927" w:type="dxa"/>
          </w:tcPr>
          <w:p w14:paraId="0180C08A" w14:textId="77777777" w:rsidR="00DC6807" w:rsidRPr="009728E4" w:rsidRDefault="00DC6807" w:rsidP="00E021DA">
            <w:pPr>
              <w:pStyle w:val="Prrafodelista"/>
              <w:ind w:left="0"/>
              <w:jc w:val="center"/>
              <w:rPr>
                <w:sz w:val="20"/>
                <w:szCs w:val="20"/>
                <w:lang w:val="es-MX"/>
              </w:rPr>
            </w:pPr>
            <w:r>
              <w:rPr>
                <w:sz w:val="20"/>
                <w:szCs w:val="20"/>
                <w:lang w:val="es-MX"/>
              </w:rPr>
              <w:t>2°B</w:t>
            </w:r>
          </w:p>
        </w:tc>
        <w:tc>
          <w:tcPr>
            <w:tcW w:w="1726" w:type="dxa"/>
          </w:tcPr>
          <w:p w14:paraId="436711B9" w14:textId="77777777" w:rsidR="00DC6807" w:rsidRPr="009728E4" w:rsidRDefault="00DC6807" w:rsidP="00E021DA">
            <w:pPr>
              <w:pStyle w:val="Prrafodelista"/>
              <w:ind w:left="0"/>
              <w:jc w:val="center"/>
              <w:rPr>
                <w:sz w:val="20"/>
                <w:szCs w:val="20"/>
                <w:lang w:val="es-MX"/>
              </w:rPr>
            </w:pPr>
            <w:r>
              <w:rPr>
                <w:sz w:val="20"/>
                <w:szCs w:val="20"/>
                <w:lang w:val="es-MX"/>
              </w:rPr>
              <w:t>75.4%</w:t>
            </w:r>
          </w:p>
        </w:tc>
        <w:tc>
          <w:tcPr>
            <w:tcW w:w="1726" w:type="dxa"/>
          </w:tcPr>
          <w:p w14:paraId="641FCAC3" w14:textId="77777777" w:rsidR="00DC6807" w:rsidRPr="009728E4" w:rsidRDefault="00DC6807" w:rsidP="00E021DA">
            <w:pPr>
              <w:pStyle w:val="Prrafodelista"/>
              <w:ind w:left="0"/>
              <w:jc w:val="center"/>
              <w:rPr>
                <w:sz w:val="20"/>
                <w:szCs w:val="20"/>
                <w:lang w:val="es-MX"/>
              </w:rPr>
            </w:pPr>
            <w:r>
              <w:rPr>
                <w:sz w:val="20"/>
                <w:szCs w:val="20"/>
                <w:lang w:val="es-MX"/>
              </w:rPr>
              <w:t>67.2%</w:t>
            </w:r>
          </w:p>
        </w:tc>
        <w:tc>
          <w:tcPr>
            <w:tcW w:w="1709" w:type="dxa"/>
          </w:tcPr>
          <w:p w14:paraId="32B27701" w14:textId="77777777" w:rsidR="00DC6807" w:rsidRPr="009728E4" w:rsidRDefault="00DC6807" w:rsidP="00E021DA">
            <w:pPr>
              <w:pStyle w:val="Prrafodelista"/>
              <w:ind w:left="0"/>
              <w:jc w:val="center"/>
              <w:rPr>
                <w:sz w:val="20"/>
                <w:szCs w:val="20"/>
                <w:lang w:val="es-MX"/>
              </w:rPr>
            </w:pPr>
            <w:r>
              <w:rPr>
                <w:sz w:val="20"/>
                <w:szCs w:val="20"/>
                <w:lang w:val="es-MX"/>
              </w:rPr>
              <w:t>71.3%</w:t>
            </w:r>
          </w:p>
        </w:tc>
      </w:tr>
      <w:bookmarkEnd w:id="1"/>
      <w:tr w:rsidR="00DC6807" w:rsidRPr="009728E4" w14:paraId="4BFCD1C4" w14:textId="77777777" w:rsidTr="00DC6807">
        <w:tc>
          <w:tcPr>
            <w:tcW w:w="1927" w:type="dxa"/>
          </w:tcPr>
          <w:p w14:paraId="326F721A" w14:textId="77777777" w:rsidR="00DC6807" w:rsidRPr="009728E4" w:rsidRDefault="00DC6807" w:rsidP="00E021DA">
            <w:pPr>
              <w:pStyle w:val="Prrafodelista"/>
              <w:ind w:left="0"/>
              <w:jc w:val="center"/>
              <w:rPr>
                <w:b/>
                <w:bCs/>
                <w:sz w:val="20"/>
                <w:szCs w:val="20"/>
                <w:lang w:val="es-MX"/>
              </w:rPr>
            </w:pPr>
            <w:r>
              <w:rPr>
                <w:b/>
                <w:bCs/>
                <w:sz w:val="20"/>
                <w:szCs w:val="20"/>
                <w:lang w:val="es-MX"/>
              </w:rPr>
              <w:t>3°A</w:t>
            </w:r>
          </w:p>
        </w:tc>
        <w:tc>
          <w:tcPr>
            <w:tcW w:w="1726" w:type="dxa"/>
          </w:tcPr>
          <w:p w14:paraId="78792948" w14:textId="77777777" w:rsidR="00DC6807" w:rsidRPr="009728E4" w:rsidRDefault="00DC6807" w:rsidP="00E021DA">
            <w:pPr>
              <w:pStyle w:val="Prrafodelista"/>
              <w:ind w:left="0"/>
              <w:jc w:val="center"/>
              <w:rPr>
                <w:sz w:val="20"/>
                <w:szCs w:val="20"/>
                <w:lang w:val="es-MX"/>
              </w:rPr>
            </w:pPr>
            <w:r>
              <w:rPr>
                <w:sz w:val="20"/>
                <w:szCs w:val="20"/>
                <w:lang w:val="es-MX"/>
              </w:rPr>
              <w:t>74.6%</w:t>
            </w:r>
          </w:p>
        </w:tc>
        <w:tc>
          <w:tcPr>
            <w:tcW w:w="1726" w:type="dxa"/>
          </w:tcPr>
          <w:p w14:paraId="5B31A731" w14:textId="77777777" w:rsidR="00DC6807" w:rsidRPr="009728E4" w:rsidRDefault="00DC6807" w:rsidP="00E021DA">
            <w:pPr>
              <w:pStyle w:val="Prrafodelista"/>
              <w:ind w:left="0"/>
              <w:jc w:val="center"/>
              <w:rPr>
                <w:sz w:val="20"/>
                <w:szCs w:val="20"/>
                <w:lang w:val="es-MX"/>
              </w:rPr>
            </w:pPr>
            <w:r>
              <w:rPr>
                <w:sz w:val="20"/>
                <w:szCs w:val="20"/>
                <w:lang w:val="es-MX"/>
              </w:rPr>
              <w:t>77.2%</w:t>
            </w:r>
          </w:p>
        </w:tc>
        <w:tc>
          <w:tcPr>
            <w:tcW w:w="1709" w:type="dxa"/>
          </w:tcPr>
          <w:p w14:paraId="1AE7DC58" w14:textId="77777777" w:rsidR="00DC6807" w:rsidRPr="009728E4" w:rsidRDefault="00DC6807" w:rsidP="00E021DA">
            <w:pPr>
              <w:pStyle w:val="Prrafodelista"/>
              <w:ind w:left="0"/>
              <w:jc w:val="center"/>
              <w:rPr>
                <w:sz w:val="20"/>
                <w:szCs w:val="20"/>
                <w:lang w:val="es-MX"/>
              </w:rPr>
            </w:pPr>
            <w:r>
              <w:rPr>
                <w:sz w:val="20"/>
                <w:szCs w:val="20"/>
                <w:lang w:val="es-MX"/>
              </w:rPr>
              <w:t>75.9%</w:t>
            </w:r>
          </w:p>
        </w:tc>
      </w:tr>
      <w:tr w:rsidR="00DC6807" w:rsidRPr="009728E4" w14:paraId="14A0B384" w14:textId="77777777" w:rsidTr="00DC6807">
        <w:tc>
          <w:tcPr>
            <w:tcW w:w="1927" w:type="dxa"/>
          </w:tcPr>
          <w:p w14:paraId="3D083614" w14:textId="77777777" w:rsidR="00DC6807" w:rsidRPr="009728E4" w:rsidRDefault="00DC6807" w:rsidP="00E021DA">
            <w:pPr>
              <w:pStyle w:val="Prrafodelista"/>
              <w:ind w:left="0"/>
              <w:jc w:val="center"/>
              <w:rPr>
                <w:b/>
                <w:bCs/>
                <w:sz w:val="20"/>
                <w:szCs w:val="20"/>
                <w:lang w:val="es-MX"/>
              </w:rPr>
            </w:pPr>
            <w:r>
              <w:rPr>
                <w:b/>
                <w:bCs/>
                <w:sz w:val="20"/>
                <w:szCs w:val="20"/>
                <w:lang w:val="es-MX"/>
              </w:rPr>
              <w:t>3°B</w:t>
            </w:r>
          </w:p>
        </w:tc>
        <w:tc>
          <w:tcPr>
            <w:tcW w:w="1726" w:type="dxa"/>
          </w:tcPr>
          <w:p w14:paraId="7F0F69FD" w14:textId="77777777" w:rsidR="00DC6807" w:rsidRPr="009728E4" w:rsidRDefault="00DC6807" w:rsidP="00E021DA">
            <w:pPr>
              <w:pStyle w:val="Prrafodelista"/>
              <w:ind w:left="0"/>
              <w:jc w:val="center"/>
              <w:rPr>
                <w:sz w:val="20"/>
                <w:szCs w:val="20"/>
                <w:lang w:val="es-MX"/>
              </w:rPr>
            </w:pPr>
            <w:r>
              <w:rPr>
                <w:sz w:val="20"/>
                <w:szCs w:val="20"/>
                <w:lang w:val="es-MX"/>
              </w:rPr>
              <w:t>81%</w:t>
            </w:r>
          </w:p>
        </w:tc>
        <w:tc>
          <w:tcPr>
            <w:tcW w:w="1726" w:type="dxa"/>
          </w:tcPr>
          <w:p w14:paraId="0D620F1E" w14:textId="77777777" w:rsidR="00DC6807" w:rsidRPr="009728E4" w:rsidRDefault="00DC6807" w:rsidP="00E021DA">
            <w:pPr>
              <w:pStyle w:val="Prrafodelista"/>
              <w:ind w:left="0"/>
              <w:jc w:val="center"/>
              <w:rPr>
                <w:sz w:val="20"/>
                <w:szCs w:val="20"/>
                <w:lang w:val="es-MX"/>
              </w:rPr>
            </w:pPr>
            <w:r>
              <w:rPr>
                <w:sz w:val="20"/>
                <w:szCs w:val="20"/>
                <w:lang w:val="es-MX"/>
              </w:rPr>
              <w:t>79%</w:t>
            </w:r>
          </w:p>
        </w:tc>
        <w:tc>
          <w:tcPr>
            <w:tcW w:w="1709" w:type="dxa"/>
          </w:tcPr>
          <w:p w14:paraId="05EA9D49" w14:textId="77777777" w:rsidR="00DC6807" w:rsidRPr="009728E4" w:rsidRDefault="00DC6807" w:rsidP="00E021DA">
            <w:pPr>
              <w:pStyle w:val="Prrafodelista"/>
              <w:ind w:left="0"/>
              <w:jc w:val="center"/>
              <w:rPr>
                <w:sz w:val="20"/>
                <w:szCs w:val="20"/>
                <w:lang w:val="es-MX"/>
              </w:rPr>
            </w:pPr>
            <w:r>
              <w:rPr>
                <w:sz w:val="20"/>
                <w:szCs w:val="20"/>
                <w:lang w:val="es-MX"/>
              </w:rPr>
              <w:t>80%</w:t>
            </w:r>
          </w:p>
        </w:tc>
      </w:tr>
      <w:tr w:rsidR="00DC6807" w:rsidRPr="009728E4" w14:paraId="643A1E16" w14:textId="77777777" w:rsidTr="00DC6807">
        <w:tc>
          <w:tcPr>
            <w:tcW w:w="1927" w:type="dxa"/>
          </w:tcPr>
          <w:p w14:paraId="7413990E" w14:textId="77777777" w:rsidR="00DC6807" w:rsidRPr="009728E4" w:rsidRDefault="00DC6807" w:rsidP="00E021DA">
            <w:pPr>
              <w:pStyle w:val="Prrafodelista"/>
              <w:ind w:left="0"/>
              <w:jc w:val="center"/>
              <w:rPr>
                <w:b/>
                <w:bCs/>
                <w:sz w:val="20"/>
                <w:szCs w:val="20"/>
                <w:lang w:val="es-MX"/>
              </w:rPr>
            </w:pPr>
            <w:r>
              <w:rPr>
                <w:b/>
                <w:bCs/>
                <w:sz w:val="20"/>
                <w:szCs w:val="20"/>
                <w:lang w:val="es-MX"/>
              </w:rPr>
              <w:t>4°A</w:t>
            </w:r>
          </w:p>
        </w:tc>
        <w:tc>
          <w:tcPr>
            <w:tcW w:w="1726" w:type="dxa"/>
          </w:tcPr>
          <w:p w14:paraId="2EE3A094" w14:textId="77777777" w:rsidR="00DC6807" w:rsidRPr="009728E4" w:rsidRDefault="00DC6807" w:rsidP="00E021DA">
            <w:pPr>
              <w:pStyle w:val="Prrafodelista"/>
              <w:ind w:left="0"/>
              <w:jc w:val="center"/>
              <w:rPr>
                <w:sz w:val="20"/>
                <w:szCs w:val="20"/>
                <w:lang w:val="es-MX"/>
              </w:rPr>
            </w:pPr>
            <w:r w:rsidRPr="002A2C5E">
              <w:rPr>
                <w:sz w:val="20"/>
                <w:szCs w:val="20"/>
                <w:lang w:val="es-MX"/>
              </w:rPr>
              <w:t>79.8%</w:t>
            </w:r>
          </w:p>
        </w:tc>
        <w:tc>
          <w:tcPr>
            <w:tcW w:w="1726" w:type="dxa"/>
          </w:tcPr>
          <w:p w14:paraId="6D941638" w14:textId="77777777" w:rsidR="00DC6807" w:rsidRPr="009728E4" w:rsidRDefault="00DC6807" w:rsidP="00E021DA">
            <w:pPr>
              <w:pStyle w:val="Prrafodelista"/>
              <w:ind w:left="0"/>
              <w:jc w:val="center"/>
              <w:rPr>
                <w:sz w:val="20"/>
                <w:szCs w:val="20"/>
                <w:lang w:val="es-MX"/>
              </w:rPr>
            </w:pPr>
            <w:r w:rsidRPr="002A2C5E">
              <w:rPr>
                <w:sz w:val="20"/>
                <w:szCs w:val="20"/>
                <w:lang w:val="es-MX"/>
              </w:rPr>
              <w:t>84%</w:t>
            </w:r>
          </w:p>
        </w:tc>
        <w:tc>
          <w:tcPr>
            <w:tcW w:w="1709" w:type="dxa"/>
          </w:tcPr>
          <w:p w14:paraId="652554FB" w14:textId="77777777" w:rsidR="00DC6807" w:rsidRPr="009728E4" w:rsidRDefault="00DC6807" w:rsidP="00E021DA">
            <w:pPr>
              <w:pStyle w:val="Prrafodelista"/>
              <w:ind w:left="0"/>
              <w:jc w:val="center"/>
              <w:rPr>
                <w:sz w:val="20"/>
                <w:szCs w:val="20"/>
                <w:lang w:val="es-MX"/>
              </w:rPr>
            </w:pPr>
            <w:r w:rsidRPr="002A2C5E">
              <w:rPr>
                <w:sz w:val="20"/>
                <w:szCs w:val="20"/>
                <w:lang w:val="es-MX"/>
              </w:rPr>
              <w:t>81.9%</w:t>
            </w:r>
          </w:p>
        </w:tc>
      </w:tr>
      <w:tr w:rsidR="00DC6807" w:rsidRPr="009728E4" w14:paraId="3A6811C6" w14:textId="77777777" w:rsidTr="00DC6807">
        <w:tc>
          <w:tcPr>
            <w:tcW w:w="1927" w:type="dxa"/>
          </w:tcPr>
          <w:p w14:paraId="24A12A54" w14:textId="77777777" w:rsidR="00DC6807" w:rsidRPr="009728E4" w:rsidRDefault="00DC6807" w:rsidP="00E021DA">
            <w:pPr>
              <w:pStyle w:val="Prrafodelista"/>
              <w:ind w:left="0"/>
              <w:jc w:val="center"/>
              <w:rPr>
                <w:sz w:val="20"/>
                <w:szCs w:val="20"/>
                <w:lang w:val="es-MX"/>
              </w:rPr>
            </w:pPr>
            <w:r>
              <w:rPr>
                <w:sz w:val="20"/>
                <w:szCs w:val="20"/>
                <w:lang w:val="es-MX"/>
              </w:rPr>
              <w:t>5°A</w:t>
            </w:r>
          </w:p>
        </w:tc>
        <w:tc>
          <w:tcPr>
            <w:tcW w:w="1726" w:type="dxa"/>
          </w:tcPr>
          <w:p w14:paraId="55E1A76A" w14:textId="77777777" w:rsidR="00DC6807" w:rsidRPr="009728E4" w:rsidRDefault="00DC6807" w:rsidP="00E021DA">
            <w:pPr>
              <w:pStyle w:val="Prrafodelista"/>
              <w:ind w:left="0"/>
              <w:jc w:val="center"/>
              <w:rPr>
                <w:sz w:val="20"/>
                <w:szCs w:val="20"/>
                <w:lang w:val="es-MX"/>
              </w:rPr>
            </w:pPr>
            <w:r>
              <w:rPr>
                <w:sz w:val="20"/>
                <w:szCs w:val="20"/>
                <w:lang w:val="es-MX"/>
              </w:rPr>
              <w:t>70.8%</w:t>
            </w:r>
          </w:p>
        </w:tc>
        <w:tc>
          <w:tcPr>
            <w:tcW w:w="1726" w:type="dxa"/>
          </w:tcPr>
          <w:p w14:paraId="4CE0719D" w14:textId="77777777" w:rsidR="00DC6807" w:rsidRPr="009728E4" w:rsidRDefault="00DC6807" w:rsidP="00E021DA">
            <w:pPr>
              <w:pStyle w:val="Prrafodelista"/>
              <w:ind w:left="0"/>
              <w:jc w:val="center"/>
              <w:rPr>
                <w:sz w:val="20"/>
                <w:szCs w:val="20"/>
                <w:lang w:val="es-MX"/>
              </w:rPr>
            </w:pPr>
            <w:r>
              <w:rPr>
                <w:sz w:val="20"/>
                <w:szCs w:val="20"/>
                <w:lang w:val="es-MX"/>
              </w:rPr>
              <w:t>70.75%</w:t>
            </w:r>
          </w:p>
        </w:tc>
        <w:tc>
          <w:tcPr>
            <w:tcW w:w="1709" w:type="dxa"/>
          </w:tcPr>
          <w:p w14:paraId="59736149" w14:textId="77777777" w:rsidR="00DC6807" w:rsidRPr="009728E4" w:rsidRDefault="00DC6807" w:rsidP="00E021DA">
            <w:pPr>
              <w:pStyle w:val="Prrafodelista"/>
              <w:ind w:left="0"/>
              <w:jc w:val="center"/>
              <w:rPr>
                <w:sz w:val="20"/>
                <w:szCs w:val="20"/>
                <w:lang w:val="es-MX"/>
              </w:rPr>
            </w:pPr>
            <w:r>
              <w:rPr>
                <w:sz w:val="20"/>
                <w:szCs w:val="20"/>
                <w:lang w:val="es-MX"/>
              </w:rPr>
              <w:t>70.77%</w:t>
            </w:r>
          </w:p>
        </w:tc>
      </w:tr>
      <w:tr w:rsidR="00DC6807" w:rsidRPr="009728E4" w14:paraId="0120A953" w14:textId="77777777" w:rsidTr="00DC6807">
        <w:tc>
          <w:tcPr>
            <w:tcW w:w="1927" w:type="dxa"/>
          </w:tcPr>
          <w:p w14:paraId="457EB41E" w14:textId="77777777" w:rsidR="00DC6807" w:rsidRPr="009728E4" w:rsidRDefault="00DC6807" w:rsidP="00E021DA">
            <w:pPr>
              <w:pStyle w:val="Prrafodelista"/>
              <w:ind w:left="0"/>
              <w:jc w:val="center"/>
              <w:rPr>
                <w:sz w:val="20"/>
                <w:szCs w:val="20"/>
                <w:lang w:val="es-MX"/>
              </w:rPr>
            </w:pPr>
            <w:r>
              <w:rPr>
                <w:sz w:val="20"/>
                <w:szCs w:val="20"/>
                <w:lang w:val="es-MX"/>
              </w:rPr>
              <w:t>5°B</w:t>
            </w:r>
          </w:p>
        </w:tc>
        <w:tc>
          <w:tcPr>
            <w:tcW w:w="1726" w:type="dxa"/>
          </w:tcPr>
          <w:p w14:paraId="28D0BEEA" w14:textId="77777777" w:rsidR="00DC6807" w:rsidRPr="009728E4" w:rsidRDefault="00DC6807" w:rsidP="00E021DA">
            <w:pPr>
              <w:pStyle w:val="Prrafodelista"/>
              <w:ind w:left="0"/>
              <w:jc w:val="center"/>
              <w:rPr>
                <w:sz w:val="20"/>
                <w:szCs w:val="20"/>
                <w:lang w:val="es-MX"/>
              </w:rPr>
            </w:pPr>
            <w:r>
              <w:rPr>
                <w:sz w:val="20"/>
                <w:szCs w:val="20"/>
                <w:lang w:val="es-MX"/>
              </w:rPr>
              <w:t>73%</w:t>
            </w:r>
          </w:p>
        </w:tc>
        <w:tc>
          <w:tcPr>
            <w:tcW w:w="1726" w:type="dxa"/>
          </w:tcPr>
          <w:p w14:paraId="6B38CC94" w14:textId="77777777" w:rsidR="00DC6807" w:rsidRPr="009728E4" w:rsidRDefault="00DC6807" w:rsidP="00E021DA">
            <w:pPr>
              <w:pStyle w:val="Prrafodelista"/>
              <w:ind w:left="0"/>
              <w:jc w:val="center"/>
              <w:rPr>
                <w:sz w:val="20"/>
                <w:szCs w:val="20"/>
                <w:lang w:val="es-MX"/>
              </w:rPr>
            </w:pPr>
            <w:r>
              <w:rPr>
                <w:sz w:val="20"/>
                <w:szCs w:val="20"/>
                <w:lang w:val="es-MX"/>
              </w:rPr>
              <w:t>66.75%</w:t>
            </w:r>
          </w:p>
        </w:tc>
        <w:tc>
          <w:tcPr>
            <w:tcW w:w="1709" w:type="dxa"/>
          </w:tcPr>
          <w:p w14:paraId="7D0D4518" w14:textId="77777777" w:rsidR="00DC6807" w:rsidRPr="009728E4" w:rsidRDefault="00DC6807" w:rsidP="00E021DA">
            <w:pPr>
              <w:pStyle w:val="Prrafodelista"/>
              <w:ind w:left="0"/>
              <w:jc w:val="center"/>
              <w:rPr>
                <w:sz w:val="20"/>
                <w:szCs w:val="20"/>
                <w:lang w:val="es-MX"/>
              </w:rPr>
            </w:pPr>
            <w:r>
              <w:rPr>
                <w:sz w:val="20"/>
                <w:szCs w:val="20"/>
                <w:lang w:val="es-MX"/>
              </w:rPr>
              <w:t>69.87%</w:t>
            </w:r>
          </w:p>
        </w:tc>
      </w:tr>
      <w:tr w:rsidR="00DC6807" w:rsidRPr="009728E4" w14:paraId="7B4E9DE0" w14:textId="77777777" w:rsidTr="00DC6807">
        <w:tc>
          <w:tcPr>
            <w:tcW w:w="1927" w:type="dxa"/>
          </w:tcPr>
          <w:p w14:paraId="5D0C9584" w14:textId="77777777" w:rsidR="00DC6807" w:rsidRPr="009728E4" w:rsidRDefault="00DC6807" w:rsidP="00E021DA">
            <w:pPr>
              <w:pStyle w:val="Prrafodelista"/>
              <w:ind w:left="0"/>
              <w:jc w:val="center"/>
              <w:rPr>
                <w:sz w:val="20"/>
                <w:szCs w:val="20"/>
                <w:lang w:val="es-MX"/>
              </w:rPr>
            </w:pPr>
            <w:r>
              <w:rPr>
                <w:sz w:val="20"/>
                <w:szCs w:val="20"/>
                <w:lang w:val="es-MX"/>
              </w:rPr>
              <w:t>6°A</w:t>
            </w:r>
          </w:p>
        </w:tc>
        <w:tc>
          <w:tcPr>
            <w:tcW w:w="1726" w:type="dxa"/>
          </w:tcPr>
          <w:p w14:paraId="46D0C3EB" w14:textId="77777777" w:rsidR="00DC6807" w:rsidRPr="009728E4" w:rsidRDefault="00DC6807" w:rsidP="00E021DA">
            <w:pPr>
              <w:pStyle w:val="Prrafodelista"/>
              <w:ind w:left="0"/>
              <w:jc w:val="center"/>
              <w:rPr>
                <w:sz w:val="20"/>
                <w:szCs w:val="20"/>
                <w:lang w:val="es-MX"/>
              </w:rPr>
            </w:pPr>
            <w:r>
              <w:rPr>
                <w:sz w:val="20"/>
                <w:szCs w:val="20"/>
                <w:lang w:val="es-MX"/>
              </w:rPr>
              <w:t>89%</w:t>
            </w:r>
          </w:p>
        </w:tc>
        <w:tc>
          <w:tcPr>
            <w:tcW w:w="1726" w:type="dxa"/>
          </w:tcPr>
          <w:p w14:paraId="51F8E0F1" w14:textId="77777777" w:rsidR="00DC6807" w:rsidRPr="009728E4" w:rsidRDefault="00DC6807" w:rsidP="00E021DA">
            <w:pPr>
              <w:pStyle w:val="Prrafodelista"/>
              <w:ind w:left="0"/>
              <w:jc w:val="center"/>
              <w:rPr>
                <w:sz w:val="20"/>
                <w:szCs w:val="20"/>
                <w:lang w:val="es-MX"/>
              </w:rPr>
            </w:pPr>
            <w:r>
              <w:rPr>
                <w:sz w:val="20"/>
                <w:szCs w:val="20"/>
                <w:lang w:val="es-MX"/>
              </w:rPr>
              <w:t>84%</w:t>
            </w:r>
          </w:p>
        </w:tc>
        <w:tc>
          <w:tcPr>
            <w:tcW w:w="1709" w:type="dxa"/>
          </w:tcPr>
          <w:p w14:paraId="53DA5DD5" w14:textId="77777777" w:rsidR="00DC6807" w:rsidRPr="009728E4" w:rsidRDefault="00DC6807" w:rsidP="00E021DA">
            <w:pPr>
              <w:pStyle w:val="Prrafodelista"/>
              <w:ind w:left="0"/>
              <w:jc w:val="center"/>
              <w:rPr>
                <w:sz w:val="20"/>
                <w:szCs w:val="20"/>
                <w:lang w:val="es-MX"/>
              </w:rPr>
            </w:pPr>
            <w:r>
              <w:rPr>
                <w:sz w:val="20"/>
                <w:szCs w:val="20"/>
                <w:lang w:val="es-MX"/>
              </w:rPr>
              <w:t>86.5%</w:t>
            </w:r>
          </w:p>
        </w:tc>
      </w:tr>
      <w:tr w:rsidR="00DC6807" w:rsidRPr="009728E4" w14:paraId="365FAE80" w14:textId="77777777" w:rsidTr="00DC6807">
        <w:tc>
          <w:tcPr>
            <w:tcW w:w="1927" w:type="dxa"/>
          </w:tcPr>
          <w:p w14:paraId="120B90FD" w14:textId="77777777" w:rsidR="00DC6807" w:rsidRPr="009728E4" w:rsidRDefault="00DC6807" w:rsidP="00E021DA">
            <w:pPr>
              <w:pStyle w:val="Prrafodelista"/>
              <w:ind w:left="0"/>
              <w:jc w:val="center"/>
              <w:rPr>
                <w:sz w:val="20"/>
                <w:szCs w:val="20"/>
                <w:lang w:val="es-MX"/>
              </w:rPr>
            </w:pPr>
            <w:r>
              <w:rPr>
                <w:sz w:val="20"/>
                <w:szCs w:val="20"/>
                <w:lang w:val="es-MX"/>
              </w:rPr>
              <w:t>6°B</w:t>
            </w:r>
          </w:p>
        </w:tc>
        <w:tc>
          <w:tcPr>
            <w:tcW w:w="1726" w:type="dxa"/>
          </w:tcPr>
          <w:p w14:paraId="60C60210" w14:textId="77777777" w:rsidR="00DC6807" w:rsidRPr="009728E4" w:rsidRDefault="00DC6807" w:rsidP="00E021DA">
            <w:pPr>
              <w:pStyle w:val="Prrafodelista"/>
              <w:ind w:left="0"/>
              <w:jc w:val="center"/>
              <w:rPr>
                <w:sz w:val="20"/>
                <w:szCs w:val="20"/>
                <w:lang w:val="es-MX"/>
              </w:rPr>
            </w:pPr>
            <w:r>
              <w:rPr>
                <w:sz w:val="20"/>
                <w:szCs w:val="20"/>
                <w:lang w:val="es-MX"/>
              </w:rPr>
              <w:t>81.6%</w:t>
            </w:r>
          </w:p>
        </w:tc>
        <w:tc>
          <w:tcPr>
            <w:tcW w:w="1726" w:type="dxa"/>
          </w:tcPr>
          <w:p w14:paraId="274A1CF2" w14:textId="77777777" w:rsidR="00DC6807" w:rsidRPr="009728E4" w:rsidRDefault="00DC6807" w:rsidP="00E021DA">
            <w:pPr>
              <w:pStyle w:val="Prrafodelista"/>
              <w:ind w:left="0"/>
              <w:jc w:val="center"/>
              <w:rPr>
                <w:sz w:val="20"/>
                <w:szCs w:val="20"/>
                <w:lang w:val="es-MX"/>
              </w:rPr>
            </w:pPr>
            <w:r>
              <w:rPr>
                <w:sz w:val="20"/>
                <w:szCs w:val="20"/>
                <w:lang w:val="es-MX"/>
              </w:rPr>
              <w:t>84.5%</w:t>
            </w:r>
          </w:p>
        </w:tc>
        <w:tc>
          <w:tcPr>
            <w:tcW w:w="1709" w:type="dxa"/>
          </w:tcPr>
          <w:p w14:paraId="6145306D" w14:textId="77777777" w:rsidR="00DC6807" w:rsidRPr="009728E4" w:rsidRDefault="00DC6807" w:rsidP="00E021DA">
            <w:pPr>
              <w:pStyle w:val="Prrafodelista"/>
              <w:ind w:left="0"/>
              <w:jc w:val="center"/>
              <w:rPr>
                <w:sz w:val="20"/>
                <w:szCs w:val="20"/>
                <w:lang w:val="es-MX"/>
              </w:rPr>
            </w:pPr>
            <w:r>
              <w:rPr>
                <w:sz w:val="20"/>
                <w:szCs w:val="20"/>
                <w:lang w:val="es-MX"/>
              </w:rPr>
              <w:t>83.05%</w:t>
            </w:r>
          </w:p>
        </w:tc>
      </w:tr>
      <w:tr w:rsidR="00DC6807" w:rsidRPr="009728E4" w14:paraId="136357E4" w14:textId="77777777" w:rsidTr="00DC6807">
        <w:tc>
          <w:tcPr>
            <w:tcW w:w="1927" w:type="dxa"/>
          </w:tcPr>
          <w:p w14:paraId="0FB6235E" w14:textId="77777777" w:rsidR="00DC6807" w:rsidRPr="009728E4" w:rsidRDefault="00DC6807" w:rsidP="00E021DA">
            <w:pPr>
              <w:pStyle w:val="Prrafodelista"/>
              <w:ind w:left="0"/>
              <w:jc w:val="center"/>
              <w:rPr>
                <w:sz w:val="20"/>
                <w:szCs w:val="20"/>
                <w:lang w:val="es-MX"/>
              </w:rPr>
            </w:pPr>
            <w:r>
              <w:rPr>
                <w:sz w:val="20"/>
                <w:szCs w:val="20"/>
                <w:lang w:val="es-MX"/>
              </w:rPr>
              <w:t>7°A</w:t>
            </w:r>
          </w:p>
        </w:tc>
        <w:tc>
          <w:tcPr>
            <w:tcW w:w="1726" w:type="dxa"/>
          </w:tcPr>
          <w:p w14:paraId="59778FD5" w14:textId="77777777" w:rsidR="00DC6807" w:rsidRPr="009728E4" w:rsidRDefault="00DC6807" w:rsidP="00E021DA">
            <w:pPr>
              <w:pStyle w:val="Prrafodelista"/>
              <w:ind w:left="0"/>
              <w:jc w:val="center"/>
              <w:rPr>
                <w:sz w:val="20"/>
                <w:szCs w:val="20"/>
                <w:lang w:val="es-MX"/>
              </w:rPr>
            </w:pPr>
            <w:r w:rsidRPr="002A2C5E">
              <w:rPr>
                <w:sz w:val="20"/>
                <w:szCs w:val="20"/>
                <w:lang w:val="es-MX"/>
              </w:rPr>
              <w:t>83.6%</w:t>
            </w:r>
          </w:p>
        </w:tc>
        <w:tc>
          <w:tcPr>
            <w:tcW w:w="1726" w:type="dxa"/>
          </w:tcPr>
          <w:p w14:paraId="5AD5D18B" w14:textId="77777777" w:rsidR="00DC6807" w:rsidRPr="009728E4" w:rsidRDefault="00DC6807" w:rsidP="00E021DA">
            <w:pPr>
              <w:pStyle w:val="Prrafodelista"/>
              <w:ind w:left="0"/>
              <w:jc w:val="center"/>
              <w:rPr>
                <w:sz w:val="20"/>
                <w:szCs w:val="20"/>
                <w:lang w:val="es-MX"/>
              </w:rPr>
            </w:pPr>
            <w:r>
              <w:rPr>
                <w:sz w:val="20"/>
                <w:szCs w:val="20"/>
                <w:lang w:val="es-MX"/>
              </w:rPr>
              <w:t>82%</w:t>
            </w:r>
          </w:p>
        </w:tc>
        <w:tc>
          <w:tcPr>
            <w:tcW w:w="1709" w:type="dxa"/>
          </w:tcPr>
          <w:p w14:paraId="57D4A24D" w14:textId="77777777" w:rsidR="00DC6807" w:rsidRPr="009728E4" w:rsidRDefault="00DC6807" w:rsidP="00E021DA">
            <w:pPr>
              <w:pStyle w:val="Prrafodelista"/>
              <w:ind w:left="0"/>
              <w:jc w:val="center"/>
              <w:rPr>
                <w:sz w:val="20"/>
                <w:szCs w:val="20"/>
                <w:lang w:val="es-MX"/>
              </w:rPr>
            </w:pPr>
            <w:r>
              <w:rPr>
                <w:sz w:val="20"/>
                <w:szCs w:val="20"/>
                <w:lang w:val="es-MX"/>
              </w:rPr>
              <w:t>82.8%</w:t>
            </w:r>
          </w:p>
        </w:tc>
      </w:tr>
      <w:tr w:rsidR="00DC6807" w:rsidRPr="009728E4" w14:paraId="7003E215" w14:textId="77777777" w:rsidTr="00DC6807">
        <w:tc>
          <w:tcPr>
            <w:tcW w:w="1927" w:type="dxa"/>
          </w:tcPr>
          <w:p w14:paraId="652F793A" w14:textId="77777777" w:rsidR="00DC6807" w:rsidRPr="009728E4" w:rsidRDefault="00DC6807" w:rsidP="00E021DA">
            <w:pPr>
              <w:pStyle w:val="Prrafodelista"/>
              <w:ind w:left="0"/>
              <w:jc w:val="center"/>
              <w:rPr>
                <w:sz w:val="20"/>
                <w:szCs w:val="20"/>
                <w:lang w:val="es-MX"/>
              </w:rPr>
            </w:pPr>
            <w:r>
              <w:rPr>
                <w:sz w:val="20"/>
                <w:szCs w:val="20"/>
                <w:lang w:val="es-MX"/>
              </w:rPr>
              <w:t>7°B</w:t>
            </w:r>
          </w:p>
        </w:tc>
        <w:tc>
          <w:tcPr>
            <w:tcW w:w="1726" w:type="dxa"/>
          </w:tcPr>
          <w:p w14:paraId="694A9723" w14:textId="77777777" w:rsidR="00DC6807" w:rsidRPr="009728E4" w:rsidRDefault="00DC6807" w:rsidP="00E021DA">
            <w:pPr>
              <w:pStyle w:val="Prrafodelista"/>
              <w:ind w:left="0"/>
              <w:jc w:val="center"/>
              <w:rPr>
                <w:sz w:val="20"/>
                <w:szCs w:val="20"/>
                <w:lang w:val="es-MX"/>
              </w:rPr>
            </w:pPr>
            <w:r>
              <w:rPr>
                <w:sz w:val="20"/>
                <w:szCs w:val="20"/>
                <w:lang w:val="es-MX"/>
              </w:rPr>
              <w:t>60.8%</w:t>
            </w:r>
          </w:p>
        </w:tc>
        <w:tc>
          <w:tcPr>
            <w:tcW w:w="1726" w:type="dxa"/>
          </w:tcPr>
          <w:p w14:paraId="6D94F739" w14:textId="77777777" w:rsidR="00DC6807" w:rsidRPr="009728E4" w:rsidRDefault="00DC6807" w:rsidP="00E021DA">
            <w:pPr>
              <w:pStyle w:val="Prrafodelista"/>
              <w:ind w:left="0"/>
              <w:jc w:val="center"/>
              <w:rPr>
                <w:sz w:val="20"/>
                <w:szCs w:val="20"/>
                <w:lang w:val="es-MX"/>
              </w:rPr>
            </w:pPr>
            <w:r>
              <w:rPr>
                <w:sz w:val="20"/>
                <w:szCs w:val="20"/>
                <w:lang w:val="es-MX"/>
              </w:rPr>
              <w:t>56%</w:t>
            </w:r>
          </w:p>
        </w:tc>
        <w:tc>
          <w:tcPr>
            <w:tcW w:w="1709" w:type="dxa"/>
          </w:tcPr>
          <w:p w14:paraId="06DD39ED" w14:textId="77777777" w:rsidR="00DC6807" w:rsidRPr="009728E4" w:rsidRDefault="00DC6807" w:rsidP="00E021DA">
            <w:pPr>
              <w:pStyle w:val="Prrafodelista"/>
              <w:ind w:left="0"/>
              <w:jc w:val="center"/>
              <w:rPr>
                <w:sz w:val="20"/>
                <w:szCs w:val="20"/>
                <w:lang w:val="es-MX"/>
              </w:rPr>
            </w:pPr>
            <w:r>
              <w:rPr>
                <w:sz w:val="20"/>
                <w:szCs w:val="20"/>
                <w:lang w:val="es-MX"/>
              </w:rPr>
              <w:t>58.4%</w:t>
            </w:r>
          </w:p>
        </w:tc>
      </w:tr>
      <w:tr w:rsidR="00DC6807" w:rsidRPr="009728E4" w14:paraId="2E2FC7C2" w14:textId="77777777" w:rsidTr="00DC6807">
        <w:tc>
          <w:tcPr>
            <w:tcW w:w="1927" w:type="dxa"/>
          </w:tcPr>
          <w:p w14:paraId="119F423C" w14:textId="77777777" w:rsidR="00DC6807" w:rsidRPr="009728E4" w:rsidRDefault="00DC6807" w:rsidP="00E021DA">
            <w:pPr>
              <w:pStyle w:val="Prrafodelista"/>
              <w:ind w:left="0"/>
              <w:jc w:val="center"/>
              <w:rPr>
                <w:sz w:val="20"/>
                <w:szCs w:val="20"/>
                <w:lang w:val="es-MX"/>
              </w:rPr>
            </w:pPr>
            <w:r>
              <w:rPr>
                <w:sz w:val="20"/>
                <w:szCs w:val="20"/>
                <w:lang w:val="es-MX"/>
              </w:rPr>
              <w:t>8°A</w:t>
            </w:r>
          </w:p>
        </w:tc>
        <w:tc>
          <w:tcPr>
            <w:tcW w:w="1726" w:type="dxa"/>
          </w:tcPr>
          <w:p w14:paraId="25BCBFBB" w14:textId="77777777" w:rsidR="00DC6807" w:rsidRPr="009728E4" w:rsidRDefault="00DC6807" w:rsidP="00E021DA">
            <w:pPr>
              <w:pStyle w:val="Prrafodelista"/>
              <w:ind w:left="0"/>
              <w:jc w:val="center"/>
              <w:rPr>
                <w:sz w:val="20"/>
                <w:szCs w:val="20"/>
                <w:lang w:val="es-MX"/>
              </w:rPr>
            </w:pPr>
            <w:r>
              <w:rPr>
                <w:sz w:val="20"/>
                <w:szCs w:val="20"/>
                <w:lang w:val="es-MX"/>
              </w:rPr>
              <w:t>70.2%</w:t>
            </w:r>
          </w:p>
        </w:tc>
        <w:tc>
          <w:tcPr>
            <w:tcW w:w="1726" w:type="dxa"/>
          </w:tcPr>
          <w:p w14:paraId="551441CC" w14:textId="77777777" w:rsidR="00DC6807" w:rsidRPr="009728E4" w:rsidRDefault="00DC6807" w:rsidP="00E021DA">
            <w:pPr>
              <w:pStyle w:val="Prrafodelista"/>
              <w:ind w:left="0"/>
              <w:jc w:val="center"/>
              <w:rPr>
                <w:sz w:val="20"/>
                <w:szCs w:val="20"/>
                <w:lang w:val="es-MX"/>
              </w:rPr>
            </w:pPr>
            <w:r>
              <w:rPr>
                <w:sz w:val="20"/>
                <w:szCs w:val="20"/>
                <w:lang w:val="es-MX"/>
              </w:rPr>
              <w:t>79.75%</w:t>
            </w:r>
          </w:p>
        </w:tc>
        <w:tc>
          <w:tcPr>
            <w:tcW w:w="1709" w:type="dxa"/>
          </w:tcPr>
          <w:p w14:paraId="052D1949" w14:textId="77777777" w:rsidR="00DC6807" w:rsidRPr="009728E4" w:rsidRDefault="00DC6807" w:rsidP="00E021DA">
            <w:pPr>
              <w:pStyle w:val="Prrafodelista"/>
              <w:ind w:left="0"/>
              <w:jc w:val="center"/>
              <w:rPr>
                <w:sz w:val="20"/>
                <w:szCs w:val="20"/>
                <w:lang w:val="es-MX"/>
              </w:rPr>
            </w:pPr>
            <w:r>
              <w:rPr>
                <w:sz w:val="20"/>
                <w:szCs w:val="20"/>
                <w:lang w:val="es-MX"/>
              </w:rPr>
              <w:t>74,97%</w:t>
            </w:r>
          </w:p>
        </w:tc>
      </w:tr>
      <w:tr w:rsidR="00DC6807" w:rsidRPr="009728E4" w14:paraId="58A188DD" w14:textId="77777777" w:rsidTr="00DC6807">
        <w:tc>
          <w:tcPr>
            <w:tcW w:w="1927" w:type="dxa"/>
          </w:tcPr>
          <w:p w14:paraId="09BEF35E" w14:textId="569FA714" w:rsidR="00DC6807" w:rsidRDefault="00DC6807" w:rsidP="00DC6807">
            <w:pPr>
              <w:pStyle w:val="Prrafodelista"/>
              <w:ind w:left="0"/>
              <w:jc w:val="center"/>
              <w:rPr>
                <w:sz w:val="20"/>
                <w:szCs w:val="20"/>
                <w:lang w:val="es-MX"/>
              </w:rPr>
            </w:pPr>
            <w:r>
              <w:rPr>
                <w:sz w:val="20"/>
                <w:szCs w:val="20"/>
                <w:lang w:val="es-MX"/>
              </w:rPr>
              <w:t>NMM</w:t>
            </w:r>
          </w:p>
        </w:tc>
        <w:tc>
          <w:tcPr>
            <w:tcW w:w="1726" w:type="dxa"/>
          </w:tcPr>
          <w:p w14:paraId="7D8B2633" w14:textId="45D99976" w:rsidR="00DC6807" w:rsidRDefault="00DC6807" w:rsidP="00DC6807">
            <w:pPr>
              <w:pStyle w:val="Prrafodelista"/>
              <w:ind w:left="0"/>
              <w:jc w:val="center"/>
              <w:rPr>
                <w:sz w:val="20"/>
                <w:szCs w:val="20"/>
                <w:lang w:val="es-MX"/>
              </w:rPr>
            </w:pPr>
            <w:r>
              <w:rPr>
                <w:sz w:val="20"/>
                <w:szCs w:val="20"/>
                <w:lang w:val="es-MX"/>
              </w:rPr>
              <w:t>50.6%</w:t>
            </w:r>
          </w:p>
        </w:tc>
        <w:tc>
          <w:tcPr>
            <w:tcW w:w="1726" w:type="dxa"/>
          </w:tcPr>
          <w:p w14:paraId="5E45768D" w14:textId="47E10C9F" w:rsidR="00DC6807" w:rsidRDefault="00DC6807" w:rsidP="00DC6807">
            <w:pPr>
              <w:pStyle w:val="Prrafodelista"/>
              <w:ind w:left="0"/>
              <w:jc w:val="center"/>
              <w:rPr>
                <w:sz w:val="20"/>
                <w:szCs w:val="20"/>
                <w:lang w:val="es-MX"/>
              </w:rPr>
            </w:pPr>
            <w:r>
              <w:rPr>
                <w:sz w:val="20"/>
                <w:szCs w:val="20"/>
                <w:lang w:val="es-MX"/>
              </w:rPr>
              <w:t>62.74%</w:t>
            </w:r>
          </w:p>
        </w:tc>
        <w:tc>
          <w:tcPr>
            <w:tcW w:w="1709" w:type="dxa"/>
          </w:tcPr>
          <w:p w14:paraId="29E1DB29" w14:textId="1FAE17EA" w:rsidR="00DC6807" w:rsidRDefault="00DC6807" w:rsidP="00DC6807">
            <w:pPr>
              <w:pStyle w:val="Prrafodelista"/>
              <w:ind w:left="0"/>
              <w:jc w:val="center"/>
              <w:rPr>
                <w:sz w:val="20"/>
                <w:szCs w:val="20"/>
                <w:lang w:val="es-MX"/>
              </w:rPr>
            </w:pPr>
            <w:r>
              <w:rPr>
                <w:sz w:val="20"/>
                <w:szCs w:val="20"/>
                <w:lang w:val="es-MX"/>
              </w:rPr>
              <w:t>56.67%</w:t>
            </w:r>
          </w:p>
        </w:tc>
      </w:tr>
      <w:tr w:rsidR="00DC6807" w:rsidRPr="009728E4" w14:paraId="5DCC76A0" w14:textId="77777777" w:rsidTr="00DC6807">
        <w:tc>
          <w:tcPr>
            <w:tcW w:w="1927" w:type="dxa"/>
          </w:tcPr>
          <w:p w14:paraId="0F34DDA1" w14:textId="2E718C90" w:rsidR="00DC6807" w:rsidRDefault="00DC6807" w:rsidP="00DC6807">
            <w:pPr>
              <w:pStyle w:val="Prrafodelista"/>
              <w:ind w:left="0"/>
              <w:jc w:val="center"/>
              <w:rPr>
                <w:sz w:val="20"/>
                <w:szCs w:val="20"/>
                <w:lang w:val="es-MX"/>
              </w:rPr>
            </w:pPr>
            <w:r>
              <w:rPr>
                <w:sz w:val="20"/>
                <w:szCs w:val="20"/>
                <w:lang w:val="es-MX"/>
              </w:rPr>
              <w:t>NT2</w:t>
            </w:r>
          </w:p>
        </w:tc>
        <w:tc>
          <w:tcPr>
            <w:tcW w:w="1726" w:type="dxa"/>
          </w:tcPr>
          <w:p w14:paraId="7A27250E" w14:textId="552A4AFA" w:rsidR="00DC6807" w:rsidRDefault="00DC6807" w:rsidP="00DC6807">
            <w:pPr>
              <w:pStyle w:val="Prrafodelista"/>
              <w:ind w:left="0"/>
              <w:jc w:val="center"/>
              <w:rPr>
                <w:sz w:val="20"/>
                <w:szCs w:val="20"/>
                <w:lang w:val="es-MX"/>
              </w:rPr>
            </w:pPr>
            <w:r>
              <w:rPr>
                <w:sz w:val="20"/>
                <w:szCs w:val="20"/>
                <w:lang w:val="es-MX"/>
              </w:rPr>
              <w:t>69.6%</w:t>
            </w:r>
          </w:p>
        </w:tc>
        <w:tc>
          <w:tcPr>
            <w:tcW w:w="1726" w:type="dxa"/>
          </w:tcPr>
          <w:p w14:paraId="4AC58A70" w14:textId="528B2A6B" w:rsidR="00DC6807" w:rsidRDefault="00DC6807" w:rsidP="00DC6807">
            <w:pPr>
              <w:pStyle w:val="Prrafodelista"/>
              <w:ind w:left="0"/>
              <w:jc w:val="center"/>
              <w:rPr>
                <w:sz w:val="20"/>
                <w:szCs w:val="20"/>
                <w:lang w:val="es-MX"/>
              </w:rPr>
            </w:pPr>
            <w:r>
              <w:rPr>
                <w:sz w:val="20"/>
                <w:szCs w:val="20"/>
                <w:lang w:val="es-MX"/>
              </w:rPr>
              <w:t>80.1%</w:t>
            </w:r>
          </w:p>
        </w:tc>
        <w:tc>
          <w:tcPr>
            <w:tcW w:w="1709" w:type="dxa"/>
          </w:tcPr>
          <w:p w14:paraId="175CCA60" w14:textId="3FE71D4B" w:rsidR="00DC6807" w:rsidRDefault="00DC6807" w:rsidP="00DC6807">
            <w:pPr>
              <w:pStyle w:val="Prrafodelista"/>
              <w:ind w:left="0"/>
              <w:jc w:val="center"/>
              <w:rPr>
                <w:sz w:val="20"/>
                <w:szCs w:val="20"/>
                <w:lang w:val="es-MX"/>
              </w:rPr>
            </w:pPr>
            <w:r>
              <w:rPr>
                <w:sz w:val="20"/>
                <w:szCs w:val="20"/>
                <w:lang w:val="es-MX"/>
              </w:rPr>
              <w:t>74.85%</w:t>
            </w:r>
          </w:p>
        </w:tc>
      </w:tr>
    </w:tbl>
    <w:p w14:paraId="74F9CA98" w14:textId="77777777" w:rsidR="00DC6807" w:rsidRPr="00DC6807" w:rsidRDefault="00DC6807" w:rsidP="00DC6807">
      <w:pPr>
        <w:pStyle w:val="Prrafodelista"/>
        <w:spacing w:after="0" w:line="240" w:lineRule="auto"/>
        <w:ind w:left="2160"/>
        <w:jc w:val="both"/>
        <w:rPr>
          <w:b/>
          <w:bCs/>
          <w:i/>
          <w:iCs/>
          <w:lang w:val="es-MX"/>
        </w:rPr>
      </w:pPr>
    </w:p>
    <w:p w14:paraId="47D61959" w14:textId="205B9898" w:rsidR="00A0316D" w:rsidRPr="0093752F" w:rsidRDefault="00A0316D" w:rsidP="00DC6807">
      <w:pPr>
        <w:pStyle w:val="Prrafodelista"/>
        <w:numPr>
          <w:ilvl w:val="0"/>
          <w:numId w:val="9"/>
        </w:numPr>
        <w:spacing w:after="0" w:line="240" w:lineRule="auto"/>
        <w:jc w:val="both"/>
        <w:rPr>
          <w:b/>
          <w:bCs/>
          <w:i/>
          <w:iCs/>
          <w:lang w:val="es-MX"/>
        </w:rPr>
      </w:pPr>
      <w:r w:rsidRPr="00C91E59">
        <w:rPr>
          <w:b/>
          <w:bCs/>
          <w:i/>
          <w:iCs/>
        </w:rPr>
        <w:t>Estudiantes aprobados/as</w:t>
      </w:r>
    </w:p>
    <w:tbl>
      <w:tblPr>
        <w:tblStyle w:val="Tablaconcuadrcula"/>
        <w:tblW w:w="0" w:type="auto"/>
        <w:tblInd w:w="1980" w:type="dxa"/>
        <w:tblLook w:val="04A0" w:firstRow="1" w:lastRow="0" w:firstColumn="1" w:lastColumn="0" w:noHBand="0" w:noVBand="1"/>
      </w:tblPr>
      <w:tblGrid>
        <w:gridCol w:w="2402"/>
        <w:gridCol w:w="2223"/>
        <w:gridCol w:w="2223"/>
      </w:tblGrid>
      <w:tr w:rsidR="0093752F" w:rsidRPr="00F34451" w14:paraId="067817D5" w14:textId="77777777" w:rsidTr="00DC6807">
        <w:tc>
          <w:tcPr>
            <w:tcW w:w="2402" w:type="dxa"/>
          </w:tcPr>
          <w:p w14:paraId="758CFCC1" w14:textId="77777777" w:rsidR="0093752F" w:rsidRPr="00F34451" w:rsidRDefault="0093752F" w:rsidP="00E021DA">
            <w:pPr>
              <w:pStyle w:val="Prrafodelista"/>
              <w:ind w:left="0"/>
              <w:jc w:val="center"/>
              <w:rPr>
                <w:b/>
                <w:bCs/>
                <w:sz w:val="20"/>
                <w:szCs w:val="20"/>
                <w:lang w:val="es-MX"/>
              </w:rPr>
            </w:pPr>
            <w:r w:rsidRPr="00F34451">
              <w:rPr>
                <w:b/>
                <w:bCs/>
                <w:sz w:val="20"/>
                <w:szCs w:val="20"/>
                <w:lang w:val="es-MX"/>
              </w:rPr>
              <w:t>Curso</w:t>
            </w:r>
          </w:p>
        </w:tc>
        <w:tc>
          <w:tcPr>
            <w:tcW w:w="2223" w:type="dxa"/>
          </w:tcPr>
          <w:p w14:paraId="3CC95DF1" w14:textId="77777777" w:rsidR="0093752F" w:rsidRPr="00F34451" w:rsidRDefault="0093752F" w:rsidP="00E021DA">
            <w:pPr>
              <w:pStyle w:val="Prrafodelista"/>
              <w:ind w:left="0"/>
              <w:jc w:val="center"/>
              <w:rPr>
                <w:b/>
                <w:bCs/>
                <w:sz w:val="20"/>
                <w:szCs w:val="20"/>
                <w:lang w:val="es-MX"/>
              </w:rPr>
            </w:pPr>
            <w:r w:rsidRPr="00F34451">
              <w:rPr>
                <w:b/>
                <w:bCs/>
                <w:sz w:val="20"/>
                <w:szCs w:val="20"/>
                <w:lang w:val="es-MX"/>
              </w:rPr>
              <w:t xml:space="preserve">N° </w:t>
            </w:r>
            <w:r>
              <w:rPr>
                <w:b/>
                <w:bCs/>
                <w:sz w:val="20"/>
                <w:szCs w:val="20"/>
                <w:lang w:val="es-MX"/>
              </w:rPr>
              <w:t>Aprob</w:t>
            </w:r>
            <w:r w:rsidRPr="00F34451">
              <w:rPr>
                <w:b/>
                <w:bCs/>
                <w:sz w:val="20"/>
                <w:szCs w:val="20"/>
                <w:lang w:val="es-MX"/>
              </w:rPr>
              <w:t>ad</w:t>
            </w:r>
            <w:r>
              <w:rPr>
                <w:b/>
                <w:bCs/>
                <w:sz w:val="20"/>
                <w:szCs w:val="20"/>
                <w:lang w:val="es-MX"/>
              </w:rPr>
              <w:t>as/</w:t>
            </w:r>
            <w:r w:rsidRPr="00F34451">
              <w:rPr>
                <w:b/>
                <w:bCs/>
                <w:sz w:val="20"/>
                <w:szCs w:val="20"/>
                <w:lang w:val="es-MX"/>
              </w:rPr>
              <w:t>os</w:t>
            </w:r>
          </w:p>
        </w:tc>
        <w:tc>
          <w:tcPr>
            <w:tcW w:w="2223" w:type="dxa"/>
          </w:tcPr>
          <w:p w14:paraId="1425BAB3" w14:textId="77777777" w:rsidR="0093752F" w:rsidRPr="00F34451" w:rsidRDefault="0093752F" w:rsidP="00E021DA">
            <w:pPr>
              <w:pStyle w:val="Prrafodelista"/>
              <w:ind w:left="0"/>
              <w:jc w:val="center"/>
              <w:rPr>
                <w:b/>
                <w:bCs/>
                <w:sz w:val="20"/>
                <w:szCs w:val="20"/>
                <w:lang w:val="es-MX"/>
              </w:rPr>
            </w:pPr>
            <w:r>
              <w:rPr>
                <w:b/>
                <w:bCs/>
                <w:sz w:val="20"/>
                <w:szCs w:val="20"/>
                <w:lang w:val="es-MX"/>
              </w:rPr>
              <w:t xml:space="preserve">N° Aprobadas/os con </w:t>
            </w:r>
            <w:proofErr w:type="spellStart"/>
            <w:r>
              <w:rPr>
                <w:b/>
                <w:bCs/>
                <w:sz w:val="20"/>
                <w:szCs w:val="20"/>
                <w:lang w:val="es-MX"/>
              </w:rPr>
              <w:t>Dec</w:t>
            </w:r>
            <w:proofErr w:type="spellEnd"/>
            <w:r>
              <w:rPr>
                <w:b/>
                <w:bCs/>
                <w:sz w:val="20"/>
                <w:szCs w:val="20"/>
                <w:lang w:val="es-MX"/>
              </w:rPr>
              <w:t>. 67</w:t>
            </w:r>
          </w:p>
        </w:tc>
      </w:tr>
      <w:tr w:rsidR="0093752F" w:rsidRPr="00C91E59" w14:paraId="6734A4B1" w14:textId="77777777" w:rsidTr="00DC6807">
        <w:tc>
          <w:tcPr>
            <w:tcW w:w="2402" w:type="dxa"/>
          </w:tcPr>
          <w:p w14:paraId="4836FFB3" w14:textId="77777777" w:rsidR="0093752F" w:rsidRPr="00C91E59" w:rsidRDefault="0093752F" w:rsidP="00E021DA">
            <w:pPr>
              <w:pStyle w:val="Prrafodelista"/>
              <w:ind w:left="0"/>
              <w:jc w:val="center"/>
              <w:rPr>
                <w:sz w:val="20"/>
                <w:szCs w:val="20"/>
                <w:lang w:val="es-MX"/>
              </w:rPr>
            </w:pPr>
            <w:r>
              <w:rPr>
                <w:sz w:val="20"/>
                <w:szCs w:val="20"/>
                <w:lang w:val="es-MX"/>
              </w:rPr>
              <w:t>1°</w:t>
            </w:r>
          </w:p>
        </w:tc>
        <w:tc>
          <w:tcPr>
            <w:tcW w:w="2223" w:type="dxa"/>
          </w:tcPr>
          <w:p w14:paraId="00FC4E26" w14:textId="77777777" w:rsidR="0093752F" w:rsidRPr="00C91E59" w:rsidRDefault="0093752F" w:rsidP="00E021DA">
            <w:pPr>
              <w:pStyle w:val="Prrafodelista"/>
              <w:ind w:left="0"/>
              <w:jc w:val="center"/>
              <w:rPr>
                <w:sz w:val="20"/>
                <w:szCs w:val="20"/>
                <w:lang w:val="es-MX"/>
              </w:rPr>
            </w:pPr>
            <w:r>
              <w:rPr>
                <w:sz w:val="20"/>
                <w:szCs w:val="20"/>
                <w:lang w:val="es-MX"/>
              </w:rPr>
              <w:t>8</w:t>
            </w:r>
          </w:p>
        </w:tc>
        <w:tc>
          <w:tcPr>
            <w:tcW w:w="2223" w:type="dxa"/>
          </w:tcPr>
          <w:p w14:paraId="6A4EAC4B" w14:textId="77777777" w:rsidR="0093752F" w:rsidRPr="00C91E59" w:rsidRDefault="0093752F" w:rsidP="00E021DA">
            <w:pPr>
              <w:pStyle w:val="Prrafodelista"/>
              <w:ind w:left="0"/>
              <w:jc w:val="center"/>
              <w:rPr>
                <w:sz w:val="20"/>
                <w:szCs w:val="20"/>
                <w:lang w:val="es-MX"/>
              </w:rPr>
            </w:pPr>
            <w:r>
              <w:rPr>
                <w:sz w:val="20"/>
                <w:szCs w:val="20"/>
                <w:lang w:val="es-MX"/>
              </w:rPr>
              <w:t>4</w:t>
            </w:r>
          </w:p>
        </w:tc>
      </w:tr>
      <w:tr w:rsidR="0093752F" w:rsidRPr="00C91E59" w14:paraId="156FE066" w14:textId="77777777" w:rsidTr="00DC6807">
        <w:tc>
          <w:tcPr>
            <w:tcW w:w="2402" w:type="dxa"/>
          </w:tcPr>
          <w:p w14:paraId="699F11BC" w14:textId="77777777" w:rsidR="0093752F" w:rsidRPr="00C91E59" w:rsidRDefault="0093752F" w:rsidP="00E021DA">
            <w:pPr>
              <w:pStyle w:val="Prrafodelista"/>
              <w:ind w:left="0"/>
              <w:jc w:val="center"/>
              <w:rPr>
                <w:sz w:val="20"/>
                <w:szCs w:val="20"/>
                <w:lang w:val="es-MX"/>
              </w:rPr>
            </w:pPr>
            <w:r>
              <w:rPr>
                <w:sz w:val="20"/>
                <w:szCs w:val="20"/>
                <w:lang w:val="es-MX"/>
              </w:rPr>
              <w:t>2°</w:t>
            </w:r>
          </w:p>
        </w:tc>
        <w:tc>
          <w:tcPr>
            <w:tcW w:w="2223" w:type="dxa"/>
          </w:tcPr>
          <w:p w14:paraId="167847AB" w14:textId="77777777" w:rsidR="0093752F" w:rsidRPr="00C91E59" w:rsidRDefault="0093752F" w:rsidP="00E021DA">
            <w:pPr>
              <w:pStyle w:val="Prrafodelista"/>
              <w:ind w:left="0"/>
              <w:jc w:val="center"/>
              <w:rPr>
                <w:sz w:val="20"/>
                <w:szCs w:val="20"/>
                <w:lang w:val="es-MX"/>
              </w:rPr>
            </w:pPr>
            <w:r>
              <w:rPr>
                <w:sz w:val="20"/>
                <w:szCs w:val="20"/>
                <w:lang w:val="es-MX"/>
              </w:rPr>
              <w:t>11</w:t>
            </w:r>
          </w:p>
        </w:tc>
        <w:tc>
          <w:tcPr>
            <w:tcW w:w="2223" w:type="dxa"/>
          </w:tcPr>
          <w:p w14:paraId="1F6233F4" w14:textId="77777777" w:rsidR="0093752F" w:rsidRPr="00C91E59" w:rsidRDefault="0093752F" w:rsidP="00E021DA">
            <w:pPr>
              <w:pStyle w:val="Prrafodelista"/>
              <w:ind w:left="0"/>
              <w:jc w:val="center"/>
              <w:rPr>
                <w:sz w:val="20"/>
                <w:szCs w:val="20"/>
                <w:lang w:val="es-MX"/>
              </w:rPr>
            </w:pPr>
            <w:r>
              <w:rPr>
                <w:sz w:val="20"/>
                <w:szCs w:val="20"/>
                <w:lang w:val="es-MX"/>
              </w:rPr>
              <w:t>6</w:t>
            </w:r>
          </w:p>
        </w:tc>
      </w:tr>
      <w:tr w:rsidR="0093752F" w:rsidRPr="00C91E59" w14:paraId="38812EC6" w14:textId="77777777" w:rsidTr="00DC6807">
        <w:tc>
          <w:tcPr>
            <w:tcW w:w="2402" w:type="dxa"/>
          </w:tcPr>
          <w:p w14:paraId="00006AD9" w14:textId="77777777" w:rsidR="0093752F" w:rsidRDefault="0093752F" w:rsidP="00E021DA">
            <w:pPr>
              <w:pStyle w:val="Prrafodelista"/>
              <w:ind w:left="0"/>
              <w:jc w:val="center"/>
              <w:rPr>
                <w:sz w:val="20"/>
                <w:szCs w:val="20"/>
                <w:lang w:val="es-MX"/>
              </w:rPr>
            </w:pPr>
            <w:r>
              <w:rPr>
                <w:sz w:val="20"/>
                <w:szCs w:val="20"/>
                <w:lang w:val="es-MX"/>
              </w:rPr>
              <w:t>3°</w:t>
            </w:r>
          </w:p>
        </w:tc>
        <w:tc>
          <w:tcPr>
            <w:tcW w:w="2223" w:type="dxa"/>
          </w:tcPr>
          <w:p w14:paraId="2B0FA661" w14:textId="77777777" w:rsidR="0093752F" w:rsidRPr="00C91E59" w:rsidRDefault="0093752F" w:rsidP="00E021DA">
            <w:pPr>
              <w:pStyle w:val="Prrafodelista"/>
              <w:ind w:left="0"/>
              <w:jc w:val="center"/>
              <w:rPr>
                <w:sz w:val="20"/>
                <w:szCs w:val="20"/>
                <w:lang w:val="es-MX"/>
              </w:rPr>
            </w:pPr>
            <w:r>
              <w:rPr>
                <w:sz w:val="20"/>
                <w:szCs w:val="20"/>
                <w:lang w:val="es-MX"/>
              </w:rPr>
              <w:t>9</w:t>
            </w:r>
          </w:p>
        </w:tc>
        <w:tc>
          <w:tcPr>
            <w:tcW w:w="2223" w:type="dxa"/>
          </w:tcPr>
          <w:p w14:paraId="126E9CC7" w14:textId="77777777" w:rsidR="0093752F" w:rsidRPr="00C91E59" w:rsidRDefault="0093752F" w:rsidP="00E021DA">
            <w:pPr>
              <w:pStyle w:val="Prrafodelista"/>
              <w:ind w:left="0"/>
              <w:jc w:val="center"/>
              <w:rPr>
                <w:sz w:val="20"/>
                <w:szCs w:val="20"/>
                <w:lang w:val="es-MX"/>
              </w:rPr>
            </w:pPr>
            <w:r>
              <w:rPr>
                <w:sz w:val="20"/>
                <w:szCs w:val="20"/>
                <w:lang w:val="es-MX"/>
              </w:rPr>
              <w:t>5</w:t>
            </w:r>
          </w:p>
        </w:tc>
      </w:tr>
      <w:tr w:rsidR="0093752F" w:rsidRPr="00C91E59" w14:paraId="46D28CC5" w14:textId="77777777" w:rsidTr="00DC6807">
        <w:tc>
          <w:tcPr>
            <w:tcW w:w="2402" w:type="dxa"/>
          </w:tcPr>
          <w:p w14:paraId="4EEC2969" w14:textId="77777777" w:rsidR="0093752F" w:rsidRDefault="0093752F" w:rsidP="00E021DA">
            <w:pPr>
              <w:pStyle w:val="Prrafodelista"/>
              <w:ind w:left="0"/>
              <w:jc w:val="center"/>
              <w:rPr>
                <w:sz w:val="20"/>
                <w:szCs w:val="20"/>
                <w:lang w:val="es-MX"/>
              </w:rPr>
            </w:pPr>
            <w:r>
              <w:rPr>
                <w:sz w:val="20"/>
                <w:szCs w:val="20"/>
                <w:lang w:val="es-MX"/>
              </w:rPr>
              <w:t>4°</w:t>
            </w:r>
          </w:p>
        </w:tc>
        <w:tc>
          <w:tcPr>
            <w:tcW w:w="2223" w:type="dxa"/>
          </w:tcPr>
          <w:p w14:paraId="54FD85EC" w14:textId="77777777" w:rsidR="0093752F" w:rsidRPr="00C91E59" w:rsidRDefault="0093752F" w:rsidP="00E021DA">
            <w:pPr>
              <w:pStyle w:val="Prrafodelista"/>
              <w:ind w:left="0"/>
              <w:jc w:val="center"/>
              <w:rPr>
                <w:sz w:val="20"/>
                <w:szCs w:val="20"/>
                <w:lang w:val="es-MX"/>
              </w:rPr>
            </w:pPr>
            <w:r>
              <w:rPr>
                <w:sz w:val="20"/>
                <w:szCs w:val="20"/>
                <w:lang w:val="es-MX"/>
              </w:rPr>
              <w:t>7</w:t>
            </w:r>
          </w:p>
        </w:tc>
        <w:tc>
          <w:tcPr>
            <w:tcW w:w="2223" w:type="dxa"/>
          </w:tcPr>
          <w:p w14:paraId="1D079457" w14:textId="77777777" w:rsidR="0093752F" w:rsidRPr="00C91E59" w:rsidRDefault="0093752F" w:rsidP="00E021DA">
            <w:pPr>
              <w:pStyle w:val="Prrafodelista"/>
              <w:ind w:left="0"/>
              <w:jc w:val="center"/>
              <w:rPr>
                <w:sz w:val="20"/>
                <w:szCs w:val="20"/>
                <w:lang w:val="es-MX"/>
              </w:rPr>
            </w:pPr>
            <w:r>
              <w:rPr>
                <w:sz w:val="20"/>
                <w:szCs w:val="20"/>
                <w:lang w:val="es-MX"/>
              </w:rPr>
              <w:t>3</w:t>
            </w:r>
          </w:p>
        </w:tc>
      </w:tr>
      <w:tr w:rsidR="0093752F" w:rsidRPr="00C91E59" w14:paraId="53426168" w14:textId="77777777" w:rsidTr="00DC6807">
        <w:tc>
          <w:tcPr>
            <w:tcW w:w="2402" w:type="dxa"/>
          </w:tcPr>
          <w:p w14:paraId="166F4021" w14:textId="77777777" w:rsidR="0093752F" w:rsidRDefault="0093752F" w:rsidP="00E021DA">
            <w:pPr>
              <w:pStyle w:val="Prrafodelista"/>
              <w:ind w:left="0"/>
              <w:jc w:val="center"/>
              <w:rPr>
                <w:sz w:val="20"/>
                <w:szCs w:val="20"/>
                <w:lang w:val="es-MX"/>
              </w:rPr>
            </w:pPr>
            <w:r>
              <w:rPr>
                <w:sz w:val="20"/>
                <w:szCs w:val="20"/>
                <w:lang w:val="es-MX"/>
              </w:rPr>
              <w:t>5°</w:t>
            </w:r>
          </w:p>
        </w:tc>
        <w:tc>
          <w:tcPr>
            <w:tcW w:w="2223" w:type="dxa"/>
          </w:tcPr>
          <w:p w14:paraId="44FBEE4E" w14:textId="77777777" w:rsidR="0093752F" w:rsidRPr="00C91E59" w:rsidRDefault="0093752F" w:rsidP="00E021DA">
            <w:pPr>
              <w:pStyle w:val="Prrafodelista"/>
              <w:ind w:left="0"/>
              <w:jc w:val="center"/>
              <w:rPr>
                <w:sz w:val="20"/>
                <w:szCs w:val="20"/>
                <w:lang w:val="es-MX"/>
              </w:rPr>
            </w:pPr>
            <w:r>
              <w:rPr>
                <w:sz w:val="20"/>
                <w:szCs w:val="20"/>
                <w:lang w:val="es-MX"/>
              </w:rPr>
              <w:t>9</w:t>
            </w:r>
          </w:p>
        </w:tc>
        <w:tc>
          <w:tcPr>
            <w:tcW w:w="2223" w:type="dxa"/>
          </w:tcPr>
          <w:p w14:paraId="0FF208A5" w14:textId="77777777" w:rsidR="0093752F" w:rsidRPr="00C91E59" w:rsidRDefault="0093752F" w:rsidP="00E021DA">
            <w:pPr>
              <w:pStyle w:val="Prrafodelista"/>
              <w:ind w:left="0"/>
              <w:jc w:val="center"/>
              <w:rPr>
                <w:sz w:val="20"/>
                <w:szCs w:val="20"/>
                <w:lang w:val="es-MX"/>
              </w:rPr>
            </w:pPr>
            <w:r>
              <w:rPr>
                <w:sz w:val="20"/>
                <w:szCs w:val="20"/>
                <w:lang w:val="es-MX"/>
              </w:rPr>
              <w:t>9</w:t>
            </w:r>
          </w:p>
        </w:tc>
      </w:tr>
      <w:tr w:rsidR="0093752F" w:rsidRPr="00C91E59" w14:paraId="5940B317" w14:textId="77777777" w:rsidTr="00DC6807">
        <w:tc>
          <w:tcPr>
            <w:tcW w:w="2402" w:type="dxa"/>
          </w:tcPr>
          <w:p w14:paraId="349FA6DA" w14:textId="77777777" w:rsidR="0093752F" w:rsidRDefault="0093752F" w:rsidP="00E021DA">
            <w:pPr>
              <w:pStyle w:val="Prrafodelista"/>
              <w:ind w:left="0"/>
              <w:jc w:val="center"/>
              <w:rPr>
                <w:sz w:val="20"/>
                <w:szCs w:val="20"/>
                <w:lang w:val="es-MX"/>
              </w:rPr>
            </w:pPr>
            <w:r>
              <w:rPr>
                <w:sz w:val="20"/>
                <w:szCs w:val="20"/>
                <w:lang w:val="es-MX"/>
              </w:rPr>
              <w:t>6°</w:t>
            </w:r>
          </w:p>
        </w:tc>
        <w:tc>
          <w:tcPr>
            <w:tcW w:w="2223" w:type="dxa"/>
          </w:tcPr>
          <w:p w14:paraId="6BD0CB64" w14:textId="77777777" w:rsidR="0093752F" w:rsidRPr="00C91E59" w:rsidRDefault="0093752F" w:rsidP="00E021DA">
            <w:pPr>
              <w:pStyle w:val="Prrafodelista"/>
              <w:ind w:left="0"/>
              <w:jc w:val="center"/>
              <w:rPr>
                <w:sz w:val="20"/>
                <w:szCs w:val="20"/>
                <w:lang w:val="es-MX"/>
              </w:rPr>
            </w:pPr>
            <w:r>
              <w:rPr>
                <w:sz w:val="20"/>
                <w:szCs w:val="20"/>
                <w:lang w:val="es-MX"/>
              </w:rPr>
              <w:t>13</w:t>
            </w:r>
          </w:p>
        </w:tc>
        <w:tc>
          <w:tcPr>
            <w:tcW w:w="2223" w:type="dxa"/>
          </w:tcPr>
          <w:p w14:paraId="44179F22" w14:textId="77777777" w:rsidR="0093752F" w:rsidRPr="00C91E59" w:rsidRDefault="0093752F" w:rsidP="00E021DA">
            <w:pPr>
              <w:pStyle w:val="Prrafodelista"/>
              <w:ind w:left="0"/>
              <w:jc w:val="center"/>
              <w:rPr>
                <w:sz w:val="20"/>
                <w:szCs w:val="20"/>
                <w:lang w:val="es-MX"/>
              </w:rPr>
            </w:pPr>
            <w:r>
              <w:rPr>
                <w:sz w:val="20"/>
                <w:szCs w:val="20"/>
                <w:lang w:val="es-MX"/>
              </w:rPr>
              <w:t>5</w:t>
            </w:r>
          </w:p>
        </w:tc>
      </w:tr>
      <w:tr w:rsidR="0093752F" w:rsidRPr="00C91E59" w14:paraId="2417645F" w14:textId="77777777" w:rsidTr="00DC6807">
        <w:tc>
          <w:tcPr>
            <w:tcW w:w="2402" w:type="dxa"/>
          </w:tcPr>
          <w:p w14:paraId="22236E19" w14:textId="77777777" w:rsidR="0093752F" w:rsidRDefault="0093752F" w:rsidP="00E021DA">
            <w:pPr>
              <w:pStyle w:val="Prrafodelista"/>
              <w:ind w:left="0"/>
              <w:jc w:val="center"/>
              <w:rPr>
                <w:sz w:val="20"/>
                <w:szCs w:val="20"/>
                <w:lang w:val="es-MX"/>
              </w:rPr>
            </w:pPr>
            <w:r>
              <w:rPr>
                <w:sz w:val="20"/>
                <w:szCs w:val="20"/>
                <w:lang w:val="es-MX"/>
              </w:rPr>
              <w:t>7°</w:t>
            </w:r>
          </w:p>
        </w:tc>
        <w:tc>
          <w:tcPr>
            <w:tcW w:w="2223" w:type="dxa"/>
          </w:tcPr>
          <w:p w14:paraId="44436868" w14:textId="77777777" w:rsidR="0093752F" w:rsidRPr="00C91E59" w:rsidRDefault="0093752F" w:rsidP="00E021DA">
            <w:pPr>
              <w:pStyle w:val="Prrafodelista"/>
              <w:ind w:left="0"/>
              <w:jc w:val="center"/>
              <w:rPr>
                <w:sz w:val="20"/>
                <w:szCs w:val="20"/>
                <w:lang w:val="es-MX"/>
              </w:rPr>
            </w:pPr>
            <w:r>
              <w:rPr>
                <w:sz w:val="20"/>
                <w:szCs w:val="20"/>
                <w:lang w:val="es-MX"/>
              </w:rPr>
              <w:t>7</w:t>
            </w:r>
          </w:p>
        </w:tc>
        <w:tc>
          <w:tcPr>
            <w:tcW w:w="2223" w:type="dxa"/>
          </w:tcPr>
          <w:p w14:paraId="690947E1" w14:textId="77777777" w:rsidR="0093752F" w:rsidRPr="00C91E59" w:rsidRDefault="0093752F" w:rsidP="00E021DA">
            <w:pPr>
              <w:pStyle w:val="Prrafodelista"/>
              <w:ind w:left="0"/>
              <w:jc w:val="center"/>
              <w:rPr>
                <w:sz w:val="20"/>
                <w:szCs w:val="20"/>
                <w:lang w:val="es-MX"/>
              </w:rPr>
            </w:pPr>
            <w:r>
              <w:rPr>
                <w:sz w:val="20"/>
                <w:szCs w:val="20"/>
                <w:lang w:val="es-MX"/>
              </w:rPr>
              <w:t>5</w:t>
            </w:r>
          </w:p>
        </w:tc>
      </w:tr>
      <w:tr w:rsidR="0093752F" w:rsidRPr="00C91E59" w14:paraId="6B7DEDE6" w14:textId="77777777" w:rsidTr="00DC6807">
        <w:tc>
          <w:tcPr>
            <w:tcW w:w="2402" w:type="dxa"/>
          </w:tcPr>
          <w:p w14:paraId="30725DFD" w14:textId="77777777" w:rsidR="0093752F" w:rsidRDefault="0093752F" w:rsidP="00E021DA">
            <w:pPr>
              <w:pStyle w:val="Prrafodelista"/>
              <w:ind w:left="0"/>
              <w:jc w:val="center"/>
              <w:rPr>
                <w:sz w:val="20"/>
                <w:szCs w:val="20"/>
                <w:lang w:val="es-MX"/>
              </w:rPr>
            </w:pPr>
            <w:r>
              <w:rPr>
                <w:sz w:val="20"/>
                <w:szCs w:val="20"/>
                <w:lang w:val="es-MX"/>
              </w:rPr>
              <w:t>8°</w:t>
            </w:r>
          </w:p>
        </w:tc>
        <w:tc>
          <w:tcPr>
            <w:tcW w:w="2223" w:type="dxa"/>
          </w:tcPr>
          <w:p w14:paraId="2E8C85B5" w14:textId="77777777" w:rsidR="0093752F" w:rsidRPr="00C91E59" w:rsidRDefault="0093752F" w:rsidP="00E021DA">
            <w:pPr>
              <w:pStyle w:val="Prrafodelista"/>
              <w:ind w:left="0"/>
              <w:jc w:val="center"/>
              <w:rPr>
                <w:sz w:val="20"/>
                <w:szCs w:val="20"/>
                <w:lang w:val="es-MX"/>
              </w:rPr>
            </w:pPr>
            <w:r>
              <w:rPr>
                <w:sz w:val="20"/>
                <w:szCs w:val="20"/>
                <w:lang w:val="es-MX"/>
              </w:rPr>
              <w:t>4</w:t>
            </w:r>
          </w:p>
        </w:tc>
        <w:tc>
          <w:tcPr>
            <w:tcW w:w="2223" w:type="dxa"/>
          </w:tcPr>
          <w:p w14:paraId="5FF23F94" w14:textId="77777777" w:rsidR="0093752F" w:rsidRPr="00C91E59" w:rsidRDefault="0093752F" w:rsidP="00E021DA">
            <w:pPr>
              <w:pStyle w:val="Prrafodelista"/>
              <w:ind w:left="0"/>
              <w:jc w:val="center"/>
              <w:rPr>
                <w:sz w:val="20"/>
                <w:szCs w:val="20"/>
                <w:lang w:val="es-MX"/>
              </w:rPr>
            </w:pPr>
            <w:r>
              <w:rPr>
                <w:sz w:val="20"/>
                <w:szCs w:val="20"/>
                <w:lang w:val="es-MX"/>
              </w:rPr>
              <w:t>1</w:t>
            </w:r>
          </w:p>
        </w:tc>
      </w:tr>
      <w:tr w:rsidR="0093752F" w:rsidRPr="00C91E59" w14:paraId="34970C42" w14:textId="77777777" w:rsidTr="00DC6807">
        <w:tc>
          <w:tcPr>
            <w:tcW w:w="2402" w:type="dxa"/>
          </w:tcPr>
          <w:p w14:paraId="591C884A" w14:textId="77777777" w:rsidR="0093752F" w:rsidRPr="00B30DE0" w:rsidRDefault="0093752F" w:rsidP="00E021DA">
            <w:pPr>
              <w:pStyle w:val="Prrafodelista"/>
              <w:ind w:left="0"/>
              <w:jc w:val="center"/>
              <w:rPr>
                <w:b/>
                <w:bCs/>
                <w:sz w:val="20"/>
                <w:szCs w:val="20"/>
                <w:lang w:val="es-MX"/>
              </w:rPr>
            </w:pPr>
            <w:r w:rsidRPr="00B30DE0">
              <w:rPr>
                <w:b/>
                <w:bCs/>
                <w:sz w:val="20"/>
                <w:szCs w:val="20"/>
                <w:lang w:val="es-MX"/>
              </w:rPr>
              <w:t>Total</w:t>
            </w:r>
          </w:p>
        </w:tc>
        <w:tc>
          <w:tcPr>
            <w:tcW w:w="2223" w:type="dxa"/>
          </w:tcPr>
          <w:p w14:paraId="36A562EA" w14:textId="77777777" w:rsidR="0093752F" w:rsidRPr="00C91E59" w:rsidRDefault="0093752F" w:rsidP="00E021DA">
            <w:pPr>
              <w:pStyle w:val="Prrafodelista"/>
              <w:ind w:left="0"/>
              <w:jc w:val="center"/>
              <w:rPr>
                <w:sz w:val="20"/>
                <w:szCs w:val="20"/>
                <w:lang w:val="es-MX"/>
              </w:rPr>
            </w:pPr>
            <w:r>
              <w:rPr>
                <w:sz w:val="20"/>
                <w:szCs w:val="20"/>
                <w:lang w:val="es-MX"/>
              </w:rPr>
              <w:t>68</w:t>
            </w:r>
          </w:p>
        </w:tc>
        <w:tc>
          <w:tcPr>
            <w:tcW w:w="2223" w:type="dxa"/>
          </w:tcPr>
          <w:p w14:paraId="01D0714B" w14:textId="77777777" w:rsidR="0093752F" w:rsidRPr="00C91E59" w:rsidRDefault="0093752F" w:rsidP="00E021DA">
            <w:pPr>
              <w:pStyle w:val="Prrafodelista"/>
              <w:ind w:left="0"/>
              <w:jc w:val="center"/>
              <w:rPr>
                <w:sz w:val="20"/>
                <w:szCs w:val="20"/>
                <w:lang w:val="es-MX"/>
              </w:rPr>
            </w:pPr>
            <w:r>
              <w:rPr>
                <w:sz w:val="20"/>
                <w:szCs w:val="20"/>
                <w:lang w:val="es-MX"/>
              </w:rPr>
              <w:t>38</w:t>
            </w:r>
          </w:p>
        </w:tc>
      </w:tr>
    </w:tbl>
    <w:p w14:paraId="3B81970F" w14:textId="77777777" w:rsidR="0093752F" w:rsidRPr="00C91E59" w:rsidRDefault="0093752F" w:rsidP="0093752F">
      <w:pPr>
        <w:pStyle w:val="Prrafodelista"/>
        <w:spacing w:after="0" w:line="240" w:lineRule="auto"/>
        <w:ind w:left="2160"/>
        <w:jc w:val="both"/>
        <w:rPr>
          <w:b/>
          <w:bCs/>
          <w:i/>
          <w:iCs/>
          <w:lang w:val="es-MX"/>
        </w:rPr>
      </w:pPr>
    </w:p>
    <w:p w14:paraId="6B13777B" w14:textId="77777777" w:rsidR="00A0316D" w:rsidRPr="00B30DE0" w:rsidRDefault="00A0316D" w:rsidP="00DC6807">
      <w:pPr>
        <w:pStyle w:val="Prrafodelista"/>
        <w:numPr>
          <w:ilvl w:val="0"/>
          <w:numId w:val="9"/>
        </w:numPr>
        <w:spacing w:after="0" w:line="240" w:lineRule="auto"/>
        <w:jc w:val="both"/>
        <w:rPr>
          <w:b/>
          <w:bCs/>
          <w:i/>
          <w:iCs/>
          <w:lang w:val="es-MX"/>
        </w:rPr>
      </w:pPr>
      <w:r w:rsidRPr="00B30DE0">
        <w:rPr>
          <w:b/>
          <w:bCs/>
          <w:i/>
          <w:iCs/>
        </w:rPr>
        <w:t>Estudiantes reprobados/as</w:t>
      </w:r>
    </w:p>
    <w:tbl>
      <w:tblPr>
        <w:tblStyle w:val="Tablaconcuadrcula"/>
        <w:tblW w:w="0" w:type="auto"/>
        <w:tblInd w:w="2160" w:type="dxa"/>
        <w:tblLook w:val="04A0" w:firstRow="1" w:lastRow="0" w:firstColumn="1" w:lastColumn="0" w:noHBand="0" w:noVBand="1"/>
      </w:tblPr>
      <w:tblGrid>
        <w:gridCol w:w="2222"/>
        <w:gridCol w:w="2223"/>
        <w:gridCol w:w="2223"/>
      </w:tblGrid>
      <w:tr w:rsidR="0093752F" w:rsidRPr="00F34451" w14:paraId="24A2A86E" w14:textId="77777777" w:rsidTr="00E021DA">
        <w:tc>
          <w:tcPr>
            <w:tcW w:w="2222" w:type="dxa"/>
          </w:tcPr>
          <w:p w14:paraId="300A3D90" w14:textId="77777777" w:rsidR="0093752F" w:rsidRPr="00B30DE0" w:rsidRDefault="0093752F" w:rsidP="00E021DA">
            <w:pPr>
              <w:jc w:val="center"/>
              <w:rPr>
                <w:b/>
                <w:bCs/>
                <w:sz w:val="20"/>
                <w:szCs w:val="20"/>
                <w:lang w:val="es-MX"/>
              </w:rPr>
            </w:pPr>
            <w:r w:rsidRPr="00B30DE0">
              <w:rPr>
                <w:b/>
                <w:bCs/>
                <w:sz w:val="20"/>
                <w:szCs w:val="20"/>
                <w:lang w:val="es-MX"/>
              </w:rPr>
              <w:t>Curso</w:t>
            </w:r>
          </w:p>
        </w:tc>
        <w:tc>
          <w:tcPr>
            <w:tcW w:w="2223" w:type="dxa"/>
          </w:tcPr>
          <w:p w14:paraId="13E88FA9" w14:textId="77777777" w:rsidR="0093752F" w:rsidRPr="00F34451" w:rsidRDefault="0093752F" w:rsidP="00E021DA">
            <w:pPr>
              <w:pStyle w:val="Prrafodelista"/>
              <w:ind w:left="0"/>
              <w:jc w:val="center"/>
              <w:rPr>
                <w:b/>
                <w:bCs/>
                <w:sz w:val="20"/>
                <w:szCs w:val="20"/>
                <w:lang w:val="es-MX"/>
              </w:rPr>
            </w:pPr>
            <w:r w:rsidRPr="00F34451">
              <w:rPr>
                <w:b/>
                <w:bCs/>
                <w:sz w:val="20"/>
                <w:szCs w:val="20"/>
                <w:lang w:val="es-MX"/>
              </w:rPr>
              <w:t>N° Re</w:t>
            </w:r>
            <w:r>
              <w:rPr>
                <w:b/>
                <w:bCs/>
                <w:sz w:val="20"/>
                <w:szCs w:val="20"/>
                <w:lang w:val="es-MX"/>
              </w:rPr>
              <w:t>probadas/os</w:t>
            </w:r>
          </w:p>
        </w:tc>
        <w:tc>
          <w:tcPr>
            <w:tcW w:w="2223" w:type="dxa"/>
          </w:tcPr>
          <w:p w14:paraId="5BDC11C5" w14:textId="77777777" w:rsidR="0093752F" w:rsidRPr="00F34451" w:rsidRDefault="0093752F" w:rsidP="00E021DA">
            <w:pPr>
              <w:pStyle w:val="Prrafodelista"/>
              <w:ind w:left="0"/>
              <w:jc w:val="center"/>
              <w:rPr>
                <w:b/>
                <w:bCs/>
                <w:sz w:val="20"/>
                <w:szCs w:val="20"/>
                <w:lang w:val="es-MX"/>
              </w:rPr>
            </w:pPr>
            <w:r w:rsidRPr="00F34451">
              <w:rPr>
                <w:b/>
                <w:bCs/>
                <w:sz w:val="20"/>
                <w:szCs w:val="20"/>
                <w:lang w:val="es-MX"/>
              </w:rPr>
              <w:t>% de Re</w:t>
            </w:r>
            <w:r>
              <w:rPr>
                <w:b/>
                <w:bCs/>
                <w:sz w:val="20"/>
                <w:szCs w:val="20"/>
                <w:lang w:val="es-MX"/>
              </w:rPr>
              <w:t>probadas/os</w:t>
            </w:r>
          </w:p>
        </w:tc>
      </w:tr>
      <w:tr w:rsidR="0093752F" w:rsidRPr="00C91E59" w14:paraId="1F816BC3" w14:textId="77777777" w:rsidTr="00E021DA">
        <w:tc>
          <w:tcPr>
            <w:tcW w:w="2222" w:type="dxa"/>
          </w:tcPr>
          <w:p w14:paraId="0F245317" w14:textId="77777777" w:rsidR="0093752F" w:rsidRPr="00C91E59" w:rsidRDefault="0093752F" w:rsidP="00E021DA">
            <w:pPr>
              <w:pStyle w:val="Prrafodelista"/>
              <w:ind w:left="0"/>
              <w:jc w:val="center"/>
              <w:rPr>
                <w:sz w:val="20"/>
                <w:szCs w:val="20"/>
                <w:lang w:val="es-MX"/>
              </w:rPr>
            </w:pPr>
            <w:r>
              <w:rPr>
                <w:sz w:val="20"/>
                <w:szCs w:val="20"/>
                <w:lang w:val="es-MX"/>
              </w:rPr>
              <w:t>8°</w:t>
            </w:r>
          </w:p>
        </w:tc>
        <w:tc>
          <w:tcPr>
            <w:tcW w:w="2223" w:type="dxa"/>
          </w:tcPr>
          <w:p w14:paraId="7F9445A2" w14:textId="77777777" w:rsidR="0093752F" w:rsidRPr="00C91E59" w:rsidRDefault="0093752F" w:rsidP="00E021DA">
            <w:pPr>
              <w:pStyle w:val="Prrafodelista"/>
              <w:ind w:left="0"/>
              <w:jc w:val="center"/>
              <w:rPr>
                <w:sz w:val="20"/>
                <w:szCs w:val="20"/>
                <w:lang w:val="es-MX"/>
              </w:rPr>
            </w:pPr>
            <w:r>
              <w:rPr>
                <w:sz w:val="20"/>
                <w:szCs w:val="20"/>
                <w:lang w:val="es-MX"/>
              </w:rPr>
              <w:t>1</w:t>
            </w:r>
          </w:p>
        </w:tc>
        <w:tc>
          <w:tcPr>
            <w:tcW w:w="2223" w:type="dxa"/>
          </w:tcPr>
          <w:p w14:paraId="76406577" w14:textId="77777777" w:rsidR="0093752F" w:rsidRPr="00C91E59" w:rsidRDefault="0093752F" w:rsidP="00E021DA">
            <w:pPr>
              <w:pStyle w:val="Prrafodelista"/>
              <w:ind w:left="0"/>
              <w:jc w:val="center"/>
              <w:rPr>
                <w:sz w:val="20"/>
                <w:szCs w:val="20"/>
                <w:lang w:val="es-MX"/>
              </w:rPr>
            </w:pPr>
            <w:r>
              <w:rPr>
                <w:sz w:val="20"/>
                <w:szCs w:val="20"/>
                <w:lang w:val="es-MX"/>
              </w:rPr>
              <w:t>1.4%</w:t>
            </w:r>
          </w:p>
        </w:tc>
      </w:tr>
      <w:tr w:rsidR="0093752F" w:rsidRPr="00C91E59" w14:paraId="2F2A8929" w14:textId="77777777" w:rsidTr="00E021DA">
        <w:tc>
          <w:tcPr>
            <w:tcW w:w="2222" w:type="dxa"/>
          </w:tcPr>
          <w:p w14:paraId="430FD01C" w14:textId="77777777" w:rsidR="0093752F" w:rsidRPr="00B30DE0" w:rsidRDefault="0093752F" w:rsidP="00E021DA">
            <w:pPr>
              <w:pStyle w:val="Prrafodelista"/>
              <w:ind w:left="0"/>
              <w:jc w:val="center"/>
              <w:rPr>
                <w:b/>
                <w:bCs/>
                <w:sz w:val="20"/>
                <w:szCs w:val="20"/>
                <w:lang w:val="es-MX"/>
              </w:rPr>
            </w:pPr>
            <w:r w:rsidRPr="00B30DE0">
              <w:rPr>
                <w:b/>
                <w:bCs/>
                <w:sz w:val="20"/>
                <w:szCs w:val="20"/>
                <w:lang w:val="es-MX"/>
              </w:rPr>
              <w:t>Total</w:t>
            </w:r>
          </w:p>
        </w:tc>
        <w:tc>
          <w:tcPr>
            <w:tcW w:w="2223" w:type="dxa"/>
          </w:tcPr>
          <w:p w14:paraId="50AFABD2" w14:textId="77777777" w:rsidR="0093752F" w:rsidRPr="00C91E59" w:rsidRDefault="0093752F" w:rsidP="00E021DA">
            <w:pPr>
              <w:pStyle w:val="Prrafodelista"/>
              <w:ind w:left="0"/>
              <w:jc w:val="center"/>
              <w:rPr>
                <w:sz w:val="20"/>
                <w:szCs w:val="20"/>
                <w:lang w:val="es-MX"/>
              </w:rPr>
            </w:pPr>
            <w:r>
              <w:rPr>
                <w:sz w:val="20"/>
                <w:szCs w:val="20"/>
                <w:lang w:val="es-MX"/>
              </w:rPr>
              <w:t>1</w:t>
            </w:r>
          </w:p>
        </w:tc>
        <w:tc>
          <w:tcPr>
            <w:tcW w:w="2223" w:type="dxa"/>
          </w:tcPr>
          <w:p w14:paraId="7E5F7578" w14:textId="77777777" w:rsidR="0093752F" w:rsidRPr="00C91E59" w:rsidRDefault="0093752F" w:rsidP="00E021DA">
            <w:pPr>
              <w:pStyle w:val="Prrafodelista"/>
              <w:ind w:left="0"/>
              <w:jc w:val="center"/>
              <w:rPr>
                <w:sz w:val="20"/>
                <w:szCs w:val="20"/>
                <w:lang w:val="es-MX"/>
              </w:rPr>
            </w:pPr>
            <w:r>
              <w:rPr>
                <w:sz w:val="20"/>
                <w:szCs w:val="20"/>
                <w:lang w:val="es-MX"/>
              </w:rPr>
              <w:t>1,4%</w:t>
            </w:r>
          </w:p>
        </w:tc>
      </w:tr>
    </w:tbl>
    <w:p w14:paraId="5A048D1D" w14:textId="77777777" w:rsidR="00B30DE0" w:rsidRPr="00A0316D" w:rsidRDefault="00B30DE0" w:rsidP="00B30DE0">
      <w:pPr>
        <w:pStyle w:val="Prrafodelista"/>
        <w:spacing w:after="0" w:line="240" w:lineRule="auto"/>
        <w:ind w:left="2160"/>
        <w:jc w:val="both"/>
        <w:rPr>
          <w:lang w:val="es-MX"/>
        </w:rPr>
      </w:pPr>
    </w:p>
    <w:p w14:paraId="7CBB6BB2" w14:textId="5F0C0472" w:rsidR="00A0316D" w:rsidRPr="00B63D8E" w:rsidRDefault="00A0316D" w:rsidP="00DC6807">
      <w:pPr>
        <w:pStyle w:val="Prrafodelista"/>
        <w:numPr>
          <w:ilvl w:val="0"/>
          <w:numId w:val="9"/>
        </w:numPr>
        <w:spacing w:after="0" w:line="240" w:lineRule="auto"/>
        <w:jc w:val="both"/>
        <w:rPr>
          <w:b/>
          <w:bCs/>
          <w:i/>
          <w:iCs/>
          <w:lang w:val="es-MX"/>
        </w:rPr>
      </w:pPr>
      <w:r w:rsidRPr="00B63D8E">
        <w:rPr>
          <w:b/>
          <w:bCs/>
          <w:i/>
          <w:iCs/>
        </w:rPr>
        <w:t>Estudiantes retirados/as;</w:t>
      </w:r>
    </w:p>
    <w:tbl>
      <w:tblPr>
        <w:tblStyle w:val="Tablaconcuadrcula"/>
        <w:tblW w:w="0" w:type="auto"/>
        <w:tblInd w:w="2160" w:type="dxa"/>
        <w:tblLook w:val="04A0" w:firstRow="1" w:lastRow="0" w:firstColumn="1" w:lastColumn="0" w:noHBand="0" w:noVBand="1"/>
      </w:tblPr>
      <w:tblGrid>
        <w:gridCol w:w="2222"/>
        <w:gridCol w:w="2223"/>
        <w:gridCol w:w="2223"/>
      </w:tblGrid>
      <w:tr w:rsidR="00DC6807" w:rsidRPr="00F34451" w14:paraId="4060F693" w14:textId="77777777" w:rsidTr="00E021DA">
        <w:tc>
          <w:tcPr>
            <w:tcW w:w="2222" w:type="dxa"/>
          </w:tcPr>
          <w:p w14:paraId="6A391AB8" w14:textId="77777777" w:rsidR="00DC6807" w:rsidRPr="0040181C" w:rsidRDefault="00DC6807" w:rsidP="00E021DA">
            <w:pPr>
              <w:jc w:val="center"/>
              <w:rPr>
                <w:b/>
                <w:bCs/>
                <w:sz w:val="20"/>
                <w:szCs w:val="20"/>
                <w:lang w:val="es-MX"/>
              </w:rPr>
            </w:pPr>
            <w:r w:rsidRPr="0040181C">
              <w:rPr>
                <w:b/>
                <w:bCs/>
                <w:sz w:val="20"/>
                <w:szCs w:val="20"/>
                <w:lang w:val="es-MX"/>
              </w:rPr>
              <w:t>Curso</w:t>
            </w:r>
          </w:p>
        </w:tc>
        <w:tc>
          <w:tcPr>
            <w:tcW w:w="2223" w:type="dxa"/>
          </w:tcPr>
          <w:p w14:paraId="2BC302CD" w14:textId="77777777" w:rsidR="00DC6807" w:rsidRPr="00F34451" w:rsidRDefault="00DC6807" w:rsidP="00E021DA">
            <w:pPr>
              <w:pStyle w:val="Prrafodelista"/>
              <w:ind w:left="0"/>
              <w:jc w:val="center"/>
              <w:rPr>
                <w:b/>
                <w:bCs/>
                <w:sz w:val="20"/>
                <w:szCs w:val="20"/>
                <w:lang w:val="es-MX"/>
              </w:rPr>
            </w:pPr>
            <w:r w:rsidRPr="00F34451">
              <w:rPr>
                <w:b/>
                <w:bCs/>
                <w:sz w:val="20"/>
                <w:szCs w:val="20"/>
                <w:lang w:val="es-MX"/>
              </w:rPr>
              <w:t>N° Retirad</w:t>
            </w:r>
            <w:r>
              <w:rPr>
                <w:b/>
                <w:bCs/>
                <w:sz w:val="20"/>
                <w:szCs w:val="20"/>
                <w:lang w:val="es-MX"/>
              </w:rPr>
              <w:t>as/</w:t>
            </w:r>
            <w:r w:rsidRPr="00F34451">
              <w:rPr>
                <w:b/>
                <w:bCs/>
                <w:sz w:val="20"/>
                <w:szCs w:val="20"/>
                <w:lang w:val="es-MX"/>
              </w:rPr>
              <w:t>os</w:t>
            </w:r>
          </w:p>
        </w:tc>
        <w:tc>
          <w:tcPr>
            <w:tcW w:w="2223" w:type="dxa"/>
          </w:tcPr>
          <w:p w14:paraId="734F32E8" w14:textId="77777777" w:rsidR="00DC6807" w:rsidRPr="00F34451" w:rsidRDefault="00DC6807" w:rsidP="00E021DA">
            <w:pPr>
              <w:pStyle w:val="Prrafodelista"/>
              <w:ind w:left="0"/>
              <w:jc w:val="center"/>
              <w:rPr>
                <w:b/>
                <w:bCs/>
                <w:sz w:val="20"/>
                <w:szCs w:val="20"/>
                <w:lang w:val="es-MX"/>
              </w:rPr>
            </w:pPr>
            <w:r w:rsidRPr="00F34451">
              <w:rPr>
                <w:b/>
                <w:bCs/>
                <w:sz w:val="20"/>
                <w:szCs w:val="20"/>
                <w:lang w:val="es-MX"/>
              </w:rPr>
              <w:t>% de Retirad</w:t>
            </w:r>
            <w:r>
              <w:rPr>
                <w:b/>
                <w:bCs/>
                <w:sz w:val="20"/>
                <w:szCs w:val="20"/>
                <w:lang w:val="es-MX"/>
              </w:rPr>
              <w:t>as/</w:t>
            </w:r>
            <w:r w:rsidRPr="00F34451">
              <w:rPr>
                <w:b/>
                <w:bCs/>
                <w:sz w:val="20"/>
                <w:szCs w:val="20"/>
                <w:lang w:val="es-MX"/>
              </w:rPr>
              <w:t>os</w:t>
            </w:r>
          </w:p>
        </w:tc>
      </w:tr>
      <w:tr w:rsidR="00DC6807" w:rsidRPr="00C91E59" w14:paraId="2C1211FD" w14:textId="77777777" w:rsidTr="00E021DA">
        <w:tc>
          <w:tcPr>
            <w:tcW w:w="2222" w:type="dxa"/>
          </w:tcPr>
          <w:p w14:paraId="62E04ED3" w14:textId="77777777" w:rsidR="00DC6807" w:rsidRPr="00C91E59" w:rsidRDefault="00DC6807" w:rsidP="00E021DA">
            <w:pPr>
              <w:pStyle w:val="Prrafodelista"/>
              <w:ind w:left="0"/>
              <w:jc w:val="center"/>
              <w:rPr>
                <w:sz w:val="20"/>
                <w:szCs w:val="20"/>
                <w:lang w:val="es-MX"/>
              </w:rPr>
            </w:pPr>
            <w:r>
              <w:rPr>
                <w:sz w:val="20"/>
                <w:szCs w:val="20"/>
                <w:lang w:val="es-MX"/>
              </w:rPr>
              <w:t>básica</w:t>
            </w:r>
          </w:p>
        </w:tc>
        <w:tc>
          <w:tcPr>
            <w:tcW w:w="2223" w:type="dxa"/>
          </w:tcPr>
          <w:p w14:paraId="523CE44B" w14:textId="77777777" w:rsidR="00DC6807" w:rsidRPr="00C91E59" w:rsidRDefault="00DC6807" w:rsidP="00E021DA">
            <w:pPr>
              <w:pStyle w:val="Prrafodelista"/>
              <w:ind w:left="0"/>
              <w:jc w:val="center"/>
              <w:rPr>
                <w:sz w:val="20"/>
                <w:szCs w:val="20"/>
                <w:lang w:val="es-MX"/>
              </w:rPr>
            </w:pPr>
            <w:r>
              <w:rPr>
                <w:sz w:val="20"/>
                <w:szCs w:val="20"/>
                <w:lang w:val="es-MX"/>
              </w:rPr>
              <w:t>3</w:t>
            </w:r>
          </w:p>
        </w:tc>
        <w:tc>
          <w:tcPr>
            <w:tcW w:w="2223" w:type="dxa"/>
          </w:tcPr>
          <w:p w14:paraId="050F03D1" w14:textId="77777777" w:rsidR="00DC6807" w:rsidRPr="00C91E59" w:rsidRDefault="00DC6807" w:rsidP="00E021DA">
            <w:pPr>
              <w:pStyle w:val="Prrafodelista"/>
              <w:ind w:left="0"/>
              <w:jc w:val="center"/>
              <w:rPr>
                <w:sz w:val="20"/>
                <w:szCs w:val="20"/>
                <w:lang w:val="es-MX"/>
              </w:rPr>
            </w:pPr>
            <w:r>
              <w:rPr>
                <w:sz w:val="20"/>
                <w:szCs w:val="20"/>
                <w:lang w:val="es-MX"/>
              </w:rPr>
              <w:t>3%</w:t>
            </w:r>
          </w:p>
        </w:tc>
      </w:tr>
      <w:tr w:rsidR="00DC6807" w:rsidRPr="00C91E59" w14:paraId="3395FF80" w14:textId="77777777" w:rsidTr="00E021DA">
        <w:tc>
          <w:tcPr>
            <w:tcW w:w="2222" w:type="dxa"/>
          </w:tcPr>
          <w:p w14:paraId="4C48DF11" w14:textId="77777777" w:rsidR="00DC6807" w:rsidRPr="00C91E59" w:rsidRDefault="00DC6807" w:rsidP="00E021DA">
            <w:pPr>
              <w:pStyle w:val="Prrafodelista"/>
              <w:ind w:left="0"/>
              <w:jc w:val="center"/>
              <w:rPr>
                <w:sz w:val="20"/>
                <w:szCs w:val="20"/>
                <w:lang w:val="es-MX"/>
              </w:rPr>
            </w:pPr>
            <w:r>
              <w:rPr>
                <w:sz w:val="20"/>
                <w:szCs w:val="20"/>
                <w:lang w:val="es-MX"/>
              </w:rPr>
              <w:t>párvulo</w:t>
            </w:r>
          </w:p>
        </w:tc>
        <w:tc>
          <w:tcPr>
            <w:tcW w:w="2223" w:type="dxa"/>
          </w:tcPr>
          <w:p w14:paraId="22A265F2" w14:textId="77777777" w:rsidR="00DC6807" w:rsidRPr="00C91E59" w:rsidRDefault="00DC6807" w:rsidP="00E021DA">
            <w:pPr>
              <w:pStyle w:val="Prrafodelista"/>
              <w:ind w:left="0"/>
              <w:jc w:val="center"/>
              <w:rPr>
                <w:sz w:val="20"/>
                <w:szCs w:val="20"/>
                <w:lang w:val="es-MX"/>
              </w:rPr>
            </w:pPr>
            <w:r>
              <w:rPr>
                <w:sz w:val="20"/>
                <w:szCs w:val="20"/>
                <w:lang w:val="es-MX"/>
              </w:rPr>
              <w:t>1</w:t>
            </w:r>
          </w:p>
        </w:tc>
        <w:tc>
          <w:tcPr>
            <w:tcW w:w="2223" w:type="dxa"/>
          </w:tcPr>
          <w:p w14:paraId="4B2DB56D" w14:textId="77777777" w:rsidR="00DC6807" w:rsidRPr="00C91E59" w:rsidRDefault="00DC6807" w:rsidP="00E021DA">
            <w:pPr>
              <w:pStyle w:val="Prrafodelista"/>
              <w:ind w:left="0"/>
              <w:jc w:val="center"/>
              <w:rPr>
                <w:sz w:val="20"/>
                <w:szCs w:val="20"/>
                <w:lang w:val="es-MX"/>
              </w:rPr>
            </w:pPr>
            <w:r>
              <w:rPr>
                <w:sz w:val="20"/>
                <w:szCs w:val="20"/>
                <w:lang w:val="es-MX"/>
              </w:rPr>
              <w:t>6%</w:t>
            </w:r>
          </w:p>
        </w:tc>
      </w:tr>
      <w:tr w:rsidR="00DC6807" w:rsidRPr="00C91E59" w14:paraId="0BC3C34F" w14:textId="77777777" w:rsidTr="00E021DA">
        <w:tc>
          <w:tcPr>
            <w:tcW w:w="2222" w:type="dxa"/>
          </w:tcPr>
          <w:p w14:paraId="1C77905E" w14:textId="77777777" w:rsidR="00DC6807" w:rsidRPr="00B30DE0" w:rsidRDefault="00DC6807" w:rsidP="00E021DA">
            <w:pPr>
              <w:pStyle w:val="Prrafodelista"/>
              <w:ind w:left="0"/>
              <w:jc w:val="center"/>
              <w:rPr>
                <w:b/>
                <w:bCs/>
                <w:sz w:val="20"/>
                <w:szCs w:val="20"/>
                <w:lang w:val="es-MX"/>
              </w:rPr>
            </w:pPr>
            <w:r w:rsidRPr="00B30DE0">
              <w:rPr>
                <w:b/>
                <w:bCs/>
                <w:sz w:val="20"/>
                <w:szCs w:val="20"/>
                <w:lang w:val="es-MX"/>
              </w:rPr>
              <w:t>Total</w:t>
            </w:r>
          </w:p>
        </w:tc>
        <w:tc>
          <w:tcPr>
            <w:tcW w:w="2223" w:type="dxa"/>
          </w:tcPr>
          <w:p w14:paraId="31EA28D6" w14:textId="77777777" w:rsidR="00DC6807" w:rsidRPr="00C91E59" w:rsidRDefault="00DC6807" w:rsidP="00E021DA">
            <w:pPr>
              <w:pStyle w:val="Prrafodelista"/>
              <w:ind w:left="0"/>
              <w:jc w:val="center"/>
              <w:rPr>
                <w:sz w:val="20"/>
                <w:szCs w:val="20"/>
                <w:lang w:val="es-MX"/>
              </w:rPr>
            </w:pPr>
            <w:r>
              <w:rPr>
                <w:sz w:val="20"/>
                <w:szCs w:val="20"/>
                <w:lang w:val="es-MX"/>
              </w:rPr>
              <w:t>4</w:t>
            </w:r>
          </w:p>
        </w:tc>
        <w:tc>
          <w:tcPr>
            <w:tcW w:w="2223" w:type="dxa"/>
          </w:tcPr>
          <w:p w14:paraId="7F2D668A" w14:textId="77777777" w:rsidR="00DC6807" w:rsidRPr="00C91E59" w:rsidRDefault="00DC6807" w:rsidP="00E021DA">
            <w:pPr>
              <w:pStyle w:val="Prrafodelista"/>
              <w:ind w:left="0"/>
              <w:jc w:val="center"/>
              <w:rPr>
                <w:sz w:val="20"/>
                <w:szCs w:val="20"/>
                <w:lang w:val="es-MX"/>
              </w:rPr>
            </w:pPr>
            <w:r>
              <w:rPr>
                <w:sz w:val="20"/>
                <w:szCs w:val="20"/>
                <w:lang w:val="es-MX"/>
              </w:rPr>
              <w:t>4.3%</w:t>
            </w:r>
          </w:p>
        </w:tc>
      </w:tr>
    </w:tbl>
    <w:p w14:paraId="1F4D9475" w14:textId="77777777" w:rsidR="00341C49" w:rsidRDefault="00341C49" w:rsidP="00E22025">
      <w:pPr>
        <w:spacing w:after="0" w:line="240" w:lineRule="auto"/>
        <w:jc w:val="both"/>
        <w:rPr>
          <w:lang w:val="es-MX"/>
        </w:rPr>
      </w:pPr>
    </w:p>
    <w:p w14:paraId="3A0975FE" w14:textId="77777777" w:rsidR="00E22025" w:rsidRDefault="00E22025" w:rsidP="00E22025">
      <w:pPr>
        <w:spacing w:after="0" w:line="240" w:lineRule="auto"/>
        <w:jc w:val="both"/>
        <w:rPr>
          <w:lang w:val="es-MX"/>
        </w:rPr>
      </w:pPr>
    </w:p>
    <w:p w14:paraId="6031A1B4" w14:textId="77777777" w:rsidR="00E22025" w:rsidRDefault="00E22025" w:rsidP="00E22025">
      <w:pPr>
        <w:spacing w:after="0" w:line="240" w:lineRule="auto"/>
        <w:jc w:val="both"/>
        <w:rPr>
          <w:lang w:val="es-MX"/>
        </w:rPr>
      </w:pPr>
    </w:p>
    <w:p w14:paraId="2F00D316" w14:textId="77777777" w:rsidR="00E22025" w:rsidRDefault="00E22025" w:rsidP="00E22025">
      <w:pPr>
        <w:spacing w:after="0" w:line="240" w:lineRule="auto"/>
        <w:jc w:val="both"/>
        <w:rPr>
          <w:lang w:val="es-MX"/>
        </w:rPr>
      </w:pPr>
    </w:p>
    <w:p w14:paraId="428B005E" w14:textId="77777777" w:rsidR="00E22025" w:rsidRDefault="00E22025" w:rsidP="00E22025">
      <w:pPr>
        <w:spacing w:after="0" w:line="240" w:lineRule="auto"/>
        <w:jc w:val="both"/>
        <w:rPr>
          <w:lang w:val="es-MX"/>
        </w:rPr>
      </w:pPr>
    </w:p>
    <w:p w14:paraId="4F8D661E" w14:textId="77777777" w:rsidR="00E22025" w:rsidRDefault="00E22025" w:rsidP="00E22025">
      <w:pPr>
        <w:spacing w:after="0" w:line="240" w:lineRule="auto"/>
        <w:jc w:val="both"/>
        <w:rPr>
          <w:lang w:val="es-MX"/>
        </w:rPr>
      </w:pPr>
    </w:p>
    <w:p w14:paraId="7AF28EA3" w14:textId="77777777" w:rsidR="00E22025" w:rsidRDefault="00E22025" w:rsidP="00E22025">
      <w:pPr>
        <w:spacing w:after="0" w:line="240" w:lineRule="auto"/>
        <w:jc w:val="both"/>
        <w:rPr>
          <w:lang w:val="es-MX"/>
        </w:rPr>
      </w:pPr>
    </w:p>
    <w:p w14:paraId="0F651D13" w14:textId="77777777" w:rsidR="00E22025" w:rsidRDefault="00E22025" w:rsidP="00E22025">
      <w:pPr>
        <w:spacing w:after="0" w:line="240" w:lineRule="auto"/>
        <w:jc w:val="both"/>
        <w:rPr>
          <w:lang w:val="es-MX"/>
        </w:rPr>
      </w:pPr>
    </w:p>
    <w:p w14:paraId="1FDA0A74" w14:textId="77777777" w:rsidR="00E22025" w:rsidRDefault="00E22025" w:rsidP="00E22025">
      <w:pPr>
        <w:spacing w:after="0" w:line="240" w:lineRule="auto"/>
        <w:jc w:val="both"/>
        <w:rPr>
          <w:lang w:val="es-MX"/>
        </w:rPr>
      </w:pPr>
    </w:p>
    <w:p w14:paraId="608FB9DE" w14:textId="77777777" w:rsidR="00E22025" w:rsidRDefault="00E22025" w:rsidP="00E22025">
      <w:pPr>
        <w:spacing w:after="0" w:line="240" w:lineRule="auto"/>
        <w:jc w:val="both"/>
        <w:rPr>
          <w:lang w:val="es-MX"/>
        </w:rPr>
      </w:pPr>
    </w:p>
    <w:p w14:paraId="4823442D" w14:textId="77777777" w:rsidR="00E22025" w:rsidRPr="00E22025" w:rsidRDefault="00E22025" w:rsidP="00E22025">
      <w:pPr>
        <w:spacing w:after="0" w:line="240" w:lineRule="auto"/>
        <w:jc w:val="both"/>
        <w:rPr>
          <w:lang w:val="es-MX"/>
        </w:rPr>
      </w:pPr>
    </w:p>
    <w:p w14:paraId="429AFC31" w14:textId="2CCDA38F" w:rsidR="009D235E" w:rsidRDefault="009D235E" w:rsidP="009D235E">
      <w:pPr>
        <w:pStyle w:val="Prrafodelista"/>
        <w:numPr>
          <w:ilvl w:val="1"/>
          <w:numId w:val="3"/>
        </w:numPr>
        <w:spacing w:after="0" w:line="240" w:lineRule="auto"/>
        <w:jc w:val="both"/>
        <w:rPr>
          <w:b/>
          <w:bCs/>
          <w:lang w:val="es-MX"/>
        </w:rPr>
      </w:pPr>
      <w:r>
        <w:rPr>
          <w:b/>
          <w:bCs/>
          <w:lang w:val="es-MX"/>
        </w:rPr>
        <w:t>Convivencia Escolar</w:t>
      </w:r>
      <w:r w:rsidR="00463432">
        <w:rPr>
          <w:b/>
          <w:bCs/>
          <w:lang w:val="es-MX"/>
        </w:rPr>
        <w:t>.</w:t>
      </w:r>
    </w:p>
    <w:p w14:paraId="5AD1B453" w14:textId="77777777" w:rsidR="009D235E" w:rsidRDefault="009D235E" w:rsidP="009D235E">
      <w:pPr>
        <w:pStyle w:val="Prrafodelista"/>
        <w:spacing w:after="0" w:line="240" w:lineRule="auto"/>
        <w:ind w:left="1440"/>
        <w:jc w:val="both"/>
        <w:rPr>
          <w:b/>
          <w:bCs/>
          <w:lang w:val="es-MX"/>
        </w:rPr>
      </w:pPr>
    </w:p>
    <w:p w14:paraId="78125738" w14:textId="35C8B3E7" w:rsidR="009D235E" w:rsidRPr="009D235E" w:rsidRDefault="009D235E" w:rsidP="009D235E">
      <w:pPr>
        <w:pStyle w:val="Prrafodelista"/>
        <w:numPr>
          <w:ilvl w:val="2"/>
          <w:numId w:val="3"/>
        </w:numPr>
        <w:spacing w:after="0" w:line="240" w:lineRule="auto"/>
        <w:jc w:val="both"/>
        <w:rPr>
          <w:b/>
          <w:bCs/>
          <w:lang w:val="es-MX"/>
        </w:rPr>
      </w:pPr>
      <w:r>
        <w:rPr>
          <w:lang w:val="es-MX"/>
        </w:rPr>
        <w:t>Cumplimiento del Plan de Gestión de la Convivencia Escolar</w:t>
      </w:r>
    </w:p>
    <w:tbl>
      <w:tblPr>
        <w:tblStyle w:val="Tablaconcuadrcula2"/>
        <w:tblW w:w="9639" w:type="dxa"/>
        <w:tblInd w:w="137" w:type="dxa"/>
        <w:tblLook w:val="04A0" w:firstRow="1" w:lastRow="0" w:firstColumn="1" w:lastColumn="0" w:noHBand="0" w:noVBand="1"/>
      </w:tblPr>
      <w:tblGrid>
        <w:gridCol w:w="2046"/>
        <w:gridCol w:w="7593"/>
      </w:tblGrid>
      <w:tr w:rsidR="00930671" w:rsidRPr="00930671" w14:paraId="214C2E43" w14:textId="77777777" w:rsidTr="00930671">
        <w:trPr>
          <w:trHeight w:val="230"/>
        </w:trPr>
        <w:tc>
          <w:tcPr>
            <w:tcW w:w="2046" w:type="dxa"/>
            <w:shd w:val="clear" w:color="auto" w:fill="D1D1D1"/>
          </w:tcPr>
          <w:p w14:paraId="6035ACA9" w14:textId="77777777" w:rsidR="00930671" w:rsidRPr="00930671" w:rsidRDefault="00930671" w:rsidP="00930671">
            <w:pPr>
              <w:spacing w:line="278" w:lineRule="auto"/>
              <w:contextualSpacing/>
              <w:rPr>
                <w:rFonts w:ascii="Calibri" w:eastAsia="Calibri" w:hAnsi="Calibri" w:cs="Calibri"/>
                <w:sz w:val="20"/>
                <w:szCs w:val="20"/>
              </w:rPr>
            </w:pPr>
            <w:r w:rsidRPr="00930671">
              <w:rPr>
                <w:rFonts w:ascii="Calibri" w:eastAsia="Calibri" w:hAnsi="Calibri" w:cs="Calibri"/>
                <w:sz w:val="20"/>
                <w:szCs w:val="20"/>
              </w:rPr>
              <w:t xml:space="preserve">Cumplimiento </w:t>
            </w:r>
          </w:p>
        </w:tc>
        <w:tc>
          <w:tcPr>
            <w:tcW w:w="7593" w:type="dxa"/>
            <w:shd w:val="clear" w:color="auto" w:fill="D1D1D1"/>
          </w:tcPr>
          <w:p w14:paraId="062DACD5" w14:textId="77777777" w:rsidR="00930671" w:rsidRPr="00930671" w:rsidRDefault="00930671" w:rsidP="00930671">
            <w:pPr>
              <w:spacing w:line="278" w:lineRule="auto"/>
              <w:contextualSpacing/>
              <w:rPr>
                <w:rFonts w:ascii="Calibri" w:eastAsia="Calibri" w:hAnsi="Calibri" w:cs="Calibri"/>
                <w:sz w:val="20"/>
                <w:szCs w:val="20"/>
              </w:rPr>
            </w:pPr>
            <w:r w:rsidRPr="00930671">
              <w:rPr>
                <w:rFonts w:ascii="Calibri" w:eastAsia="Calibri" w:hAnsi="Calibri" w:cs="Calibri"/>
                <w:sz w:val="20"/>
                <w:szCs w:val="20"/>
              </w:rPr>
              <w:t>Principales acciones</w:t>
            </w:r>
          </w:p>
        </w:tc>
      </w:tr>
      <w:tr w:rsidR="00930671" w:rsidRPr="00930671" w14:paraId="1E91422B" w14:textId="77777777" w:rsidTr="00930671">
        <w:trPr>
          <w:trHeight w:val="2513"/>
        </w:trPr>
        <w:tc>
          <w:tcPr>
            <w:tcW w:w="2046" w:type="dxa"/>
          </w:tcPr>
          <w:p w14:paraId="029793BD" w14:textId="77777777" w:rsidR="00930671" w:rsidRPr="00930671" w:rsidRDefault="00930671" w:rsidP="00930671">
            <w:pPr>
              <w:spacing w:line="278" w:lineRule="auto"/>
              <w:contextualSpacing/>
              <w:rPr>
                <w:rFonts w:ascii="Calibri" w:eastAsia="Calibri" w:hAnsi="Calibri" w:cs="Calibri"/>
                <w:sz w:val="20"/>
                <w:szCs w:val="20"/>
              </w:rPr>
            </w:pPr>
            <w:r w:rsidRPr="00930671">
              <w:rPr>
                <w:rFonts w:ascii="Calibri" w:eastAsia="Calibri" w:hAnsi="Calibri" w:cs="Calibri"/>
                <w:sz w:val="20"/>
                <w:szCs w:val="20"/>
              </w:rPr>
              <w:t>83%</w:t>
            </w:r>
          </w:p>
        </w:tc>
        <w:tc>
          <w:tcPr>
            <w:tcW w:w="7593" w:type="dxa"/>
          </w:tcPr>
          <w:p w14:paraId="0C0B7382"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Dimensión Formación</w:t>
            </w:r>
          </w:p>
          <w:p w14:paraId="2E5AFE66"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1.- Capacitar a Docentes y Asistentes de la educación en estrategias asociadas a la Convivencia Escolar y la Resolución del conflicto</w:t>
            </w:r>
          </w:p>
          <w:p w14:paraId="73DE540D"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2.- Capacitar semestralmente a los delegados de los cursos correspondientes al segundo ciclo</w:t>
            </w:r>
          </w:p>
          <w:p w14:paraId="334B72D8"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3.- Diseñar orientaciones y/o ejecutar talleres que promuevan la convivencia escolar en y entre estudiantes del primer ciclo.</w:t>
            </w:r>
          </w:p>
          <w:p w14:paraId="70818AED"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4.- Implementar en colaboración con Docentes, talleres relacionados con acoso en el ciberespacio (grooming, ciberacoso, etc.) con frecuencia de carácter semestral, con aquellos cursos correspondiente al segundo ciclo</w:t>
            </w:r>
          </w:p>
          <w:p w14:paraId="34BBAAB9" w14:textId="04C8B24E"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 xml:space="preserve">5.- </w:t>
            </w:r>
            <w:r w:rsidR="00415685">
              <w:rPr>
                <w:rFonts w:ascii="Calibri" w:eastAsia="Calibri" w:hAnsi="Calibri" w:cs="Calibri"/>
                <w:sz w:val="20"/>
                <w:szCs w:val="20"/>
              </w:rPr>
              <w:t xml:space="preserve">Acciones de prevención de </w:t>
            </w:r>
            <w:r w:rsidRPr="00930671">
              <w:rPr>
                <w:rFonts w:ascii="Calibri" w:eastAsia="Calibri" w:hAnsi="Calibri" w:cs="Calibri"/>
                <w:sz w:val="20"/>
                <w:szCs w:val="20"/>
              </w:rPr>
              <w:t>vulneración de derechos hacia los NNAJ, mediante la socialización. Incluyendo a las familias, y a todos los actores que componen la comunidad educativa.</w:t>
            </w:r>
          </w:p>
        </w:tc>
      </w:tr>
      <w:tr w:rsidR="00930671" w:rsidRPr="00930671" w14:paraId="79DAA4B0" w14:textId="77777777" w:rsidTr="00930671">
        <w:trPr>
          <w:trHeight w:val="910"/>
        </w:trPr>
        <w:tc>
          <w:tcPr>
            <w:tcW w:w="2046" w:type="dxa"/>
          </w:tcPr>
          <w:p w14:paraId="45A41F9F" w14:textId="77777777" w:rsidR="00930671" w:rsidRPr="00930671" w:rsidRDefault="00930671" w:rsidP="00930671">
            <w:pPr>
              <w:spacing w:line="278" w:lineRule="auto"/>
              <w:contextualSpacing/>
              <w:rPr>
                <w:rFonts w:ascii="Calibri" w:eastAsia="Calibri" w:hAnsi="Calibri" w:cs="Calibri"/>
                <w:sz w:val="20"/>
                <w:szCs w:val="20"/>
              </w:rPr>
            </w:pPr>
            <w:r w:rsidRPr="00930671">
              <w:rPr>
                <w:rFonts w:ascii="Calibri" w:eastAsia="Calibri" w:hAnsi="Calibri" w:cs="Calibri"/>
                <w:sz w:val="20"/>
                <w:szCs w:val="20"/>
              </w:rPr>
              <w:t>100%</w:t>
            </w:r>
          </w:p>
        </w:tc>
        <w:tc>
          <w:tcPr>
            <w:tcW w:w="7593" w:type="dxa"/>
          </w:tcPr>
          <w:p w14:paraId="445DF2D9"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Dimensión Convivencia Escolar</w:t>
            </w:r>
          </w:p>
          <w:p w14:paraId="633A51BC"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6.- Coordinación quincenal del equipo de Convivencia escolar y de este con los estamentos y organización de la Escuela (Gabinete técnico, CEPMA, centro de estudiantes, entre otro).</w:t>
            </w:r>
          </w:p>
          <w:p w14:paraId="4F5E9082"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7.- Actualización y difusión del plan de gestión de convivencia escolar que regirá a la comunidad educativa.</w:t>
            </w:r>
          </w:p>
        </w:tc>
      </w:tr>
      <w:tr w:rsidR="00930671" w:rsidRPr="00930671" w14:paraId="59DA436A" w14:textId="77777777" w:rsidTr="00930671">
        <w:trPr>
          <w:trHeight w:val="910"/>
        </w:trPr>
        <w:tc>
          <w:tcPr>
            <w:tcW w:w="2046" w:type="dxa"/>
          </w:tcPr>
          <w:p w14:paraId="53ECEF7E" w14:textId="77777777" w:rsidR="00930671" w:rsidRPr="00930671" w:rsidRDefault="00930671" w:rsidP="00930671">
            <w:pPr>
              <w:spacing w:line="278" w:lineRule="auto"/>
              <w:contextualSpacing/>
              <w:rPr>
                <w:rFonts w:ascii="Calibri" w:eastAsia="Calibri" w:hAnsi="Calibri" w:cs="Calibri"/>
                <w:sz w:val="20"/>
                <w:szCs w:val="20"/>
              </w:rPr>
            </w:pPr>
            <w:r w:rsidRPr="00930671">
              <w:rPr>
                <w:rFonts w:ascii="Calibri" w:eastAsia="Calibri" w:hAnsi="Calibri" w:cs="Calibri"/>
                <w:sz w:val="20"/>
                <w:szCs w:val="20"/>
              </w:rPr>
              <w:t>100%</w:t>
            </w:r>
          </w:p>
        </w:tc>
        <w:tc>
          <w:tcPr>
            <w:tcW w:w="7593" w:type="dxa"/>
          </w:tcPr>
          <w:p w14:paraId="43ACA2D8"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 xml:space="preserve">8.- Taller sobre aspectos de la cultura Sorda y comunicación en </w:t>
            </w:r>
            <w:proofErr w:type="spellStart"/>
            <w:r w:rsidRPr="00930671">
              <w:rPr>
                <w:rFonts w:ascii="Calibri" w:eastAsia="Calibri" w:hAnsi="Calibri" w:cs="Calibri"/>
                <w:sz w:val="20"/>
                <w:szCs w:val="20"/>
              </w:rPr>
              <w:t>LSCh</w:t>
            </w:r>
            <w:proofErr w:type="spellEnd"/>
            <w:r w:rsidRPr="00930671">
              <w:rPr>
                <w:rFonts w:ascii="Calibri" w:eastAsia="Calibri" w:hAnsi="Calibri" w:cs="Calibri"/>
                <w:sz w:val="20"/>
                <w:szCs w:val="20"/>
              </w:rPr>
              <w:t>. Para la familia de la comunidad.</w:t>
            </w:r>
          </w:p>
          <w:p w14:paraId="50F00BCA"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9.- Mediación entre estudiantes Sordos/Sordas y familias oyentes, para la comprensión de la cultura Sorda.</w:t>
            </w:r>
          </w:p>
          <w:p w14:paraId="24011DA0"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10.- Apoyar en la conmemoración de fechas relevantes según calendario escolar desde una mirada inclusiva e intercultural (Sordo, migrante, diversidad, funcional, etc.)</w:t>
            </w:r>
          </w:p>
        </w:tc>
      </w:tr>
      <w:tr w:rsidR="00930671" w:rsidRPr="00930671" w14:paraId="06B583AD" w14:textId="77777777" w:rsidTr="00930671">
        <w:trPr>
          <w:trHeight w:val="856"/>
        </w:trPr>
        <w:tc>
          <w:tcPr>
            <w:tcW w:w="2046" w:type="dxa"/>
          </w:tcPr>
          <w:p w14:paraId="25590D81" w14:textId="77777777" w:rsidR="00930671" w:rsidRPr="00930671" w:rsidRDefault="00930671" w:rsidP="00930671">
            <w:pPr>
              <w:spacing w:line="278" w:lineRule="auto"/>
              <w:contextualSpacing/>
              <w:rPr>
                <w:rFonts w:ascii="Calibri" w:eastAsia="Calibri" w:hAnsi="Calibri" w:cs="Calibri"/>
                <w:sz w:val="20"/>
                <w:szCs w:val="20"/>
              </w:rPr>
            </w:pPr>
            <w:r w:rsidRPr="00930671">
              <w:rPr>
                <w:rFonts w:ascii="Calibri" w:eastAsia="Calibri" w:hAnsi="Calibri" w:cs="Calibri"/>
                <w:sz w:val="20"/>
                <w:szCs w:val="20"/>
              </w:rPr>
              <w:t>100%</w:t>
            </w:r>
          </w:p>
        </w:tc>
        <w:tc>
          <w:tcPr>
            <w:tcW w:w="7593" w:type="dxa"/>
          </w:tcPr>
          <w:p w14:paraId="6467D917"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11.- Realizar talleres para estudiantes de carácter socioemocional para el desarrollo de habilidades cognitivas, emocionales y sociales.</w:t>
            </w:r>
          </w:p>
          <w:p w14:paraId="7F002F47"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12.- Diseñar y ejecutar Talleres orientados a la resolución pacífica y colaborativa de los conflictos, tanto entre pares como adultos, con aquellos cursos que presenten dificultades en esta área.</w:t>
            </w:r>
          </w:p>
          <w:p w14:paraId="4522B486"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13.- Brindar apoyo socioemocional a las y los estudiantes</w:t>
            </w:r>
          </w:p>
          <w:p w14:paraId="5F744AB9"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14.- Realización de recreos entretenidos</w:t>
            </w:r>
          </w:p>
          <w:p w14:paraId="0B639771" w14:textId="77777777" w:rsidR="00930671" w:rsidRPr="00930671" w:rsidRDefault="00930671" w:rsidP="00930671">
            <w:pPr>
              <w:spacing w:line="278" w:lineRule="auto"/>
              <w:rPr>
                <w:rFonts w:ascii="Calibri" w:eastAsia="Calibri" w:hAnsi="Calibri" w:cs="Calibri"/>
                <w:sz w:val="20"/>
                <w:szCs w:val="20"/>
              </w:rPr>
            </w:pPr>
            <w:r w:rsidRPr="00930671">
              <w:rPr>
                <w:rFonts w:ascii="Calibri" w:eastAsia="Calibri" w:hAnsi="Calibri" w:cs="Calibri"/>
                <w:sz w:val="20"/>
                <w:szCs w:val="20"/>
              </w:rPr>
              <w:t>15.- Realización de actividades de autocuidados en conjunto con la comunidad de profesores y asistentes.</w:t>
            </w:r>
          </w:p>
        </w:tc>
      </w:tr>
    </w:tbl>
    <w:p w14:paraId="50C09D92" w14:textId="77777777" w:rsidR="009D235E" w:rsidRPr="00930671" w:rsidRDefault="009D235E" w:rsidP="009D235E">
      <w:pPr>
        <w:pStyle w:val="Prrafodelista"/>
        <w:spacing w:after="0" w:line="240" w:lineRule="auto"/>
        <w:ind w:left="2160"/>
        <w:jc w:val="both"/>
        <w:rPr>
          <w:b/>
          <w:bCs/>
        </w:rPr>
      </w:pPr>
    </w:p>
    <w:p w14:paraId="73765AE0" w14:textId="77777777" w:rsidR="00392C5E" w:rsidRPr="00930671" w:rsidRDefault="00392C5E" w:rsidP="00392C5E">
      <w:pPr>
        <w:pStyle w:val="Prrafodelista"/>
        <w:spacing w:after="0" w:line="240" w:lineRule="auto"/>
        <w:ind w:left="2160"/>
        <w:jc w:val="both"/>
        <w:rPr>
          <w:b/>
          <w:bCs/>
        </w:rPr>
      </w:pPr>
    </w:p>
    <w:p w14:paraId="78F07F9D" w14:textId="4692F72E" w:rsidR="009D235E" w:rsidRPr="00930671" w:rsidRDefault="00392C5E" w:rsidP="009D235E">
      <w:pPr>
        <w:pStyle w:val="Prrafodelista"/>
        <w:numPr>
          <w:ilvl w:val="2"/>
          <w:numId w:val="3"/>
        </w:numPr>
        <w:spacing w:after="0" w:line="240" w:lineRule="auto"/>
        <w:jc w:val="both"/>
        <w:rPr>
          <w:b/>
          <w:bCs/>
          <w:lang w:val="es-MX"/>
        </w:rPr>
      </w:pPr>
      <w:r w:rsidRPr="004F5FE0">
        <w:rPr>
          <w:shd w:val="clear" w:color="auto" w:fill="FFFFFF" w:themeFill="background1"/>
          <w:lang w:val="es-MX"/>
        </w:rPr>
        <w:t>Avances y</w:t>
      </w:r>
      <w:r>
        <w:rPr>
          <w:lang w:val="es-MX"/>
        </w:rPr>
        <w:t xml:space="preserve"> dificultades en la implementación del Plan</w:t>
      </w:r>
      <w:r w:rsidR="00CB52DB">
        <w:rPr>
          <w:lang w:val="es-MX"/>
        </w:rPr>
        <w:t xml:space="preserve"> de Gestión de la Convivencia Escolar.</w:t>
      </w:r>
    </w:p>
    <w:p w14:paraId="56E41EEB" w14:textId="77777777" w:rsidR="00930671" w:rsidRDefault="00930671" w:rsidP="00930671">
      <w:pPr>
        <w:pStyle w:val="Prrafodelista"/>
        <w:spacing w:after="0" w:line="240" w:lineRule="auto"/>
        <w:ind w:left="2160"/>
        <w:jc w:val="both"/>
        <w:rPr>
          <w:lang w:val="es-MX"/>
        </w:rPr>
      </w:pPr>
    </w:p>
    <w:p w14:paraId="415C0DFB" w14:textId="77777777" w:rsidR="00E22025" w:rsidRDefault="00E22025" w:rsidP="00930671">
      <w:pPr>
        <w:pStyle w:val="Prrafodelista"/>
        <w:spacing w:after="0" w:line="240" w:lineRule="auto"/>
        <w:ind w:left="2160"/>
        <w:jc w:val="both"/>
        <w:rPr>
          <w:lang w:val="es-MX"/>
        </w:rPr>
      </w:pPr>
    </w:p>
    <w:p w14:paraId="75E33137" w14:textId="77777777" w:rsidR="00E22025" w:rsidRDefault="00E22025" w:rsidP="00930671">
      <w:pPr>
        <w:pStyle w:val="Prrafodelista"/>
        <w:spacing w:after="0" w:line="240" w:lineRule="auto"/>
        <w:ind w:left="2160"/>
        <w:jc w:val="both"/>
        <w:rPr>
          <w:lang w:val="es-MX"/>
        </w:rPr>
      </w:pPr>
    </w:p>
    <w:tbl>
      <w:tblPr>
        <w:tblStyle w:val="Tablaconcuadrcula"/>
        <w:tblW w:w="9497" w:type="dxa"/>
        <w:tblInd w:w="279" w:type="dxa"/>
        <w:tblLook w:val="04A0" w:firstRow="1" w:lastRow="0" w:firstColumn="1" w:lastColumn="0" w:noHBand="0" w:noVBand="1"/>
      </w:tblPr>
      <w:tblGrid>
        <w:gridCol w:w="5215"/>
        <w:gridCol w:w="4282"/>
      </w:tblGrid>
      <w:tr w:rsidR="00930671" w:rsidRPr="00930671" w14:paraId="341E88AE" w14:textId="77777777" w:rsidTr="00930671">
        <w:tc>
          <w:tcPr>
            <w:tcW w:w="5215" w:type="dxa"/>
            <w:shd w:val="clear" w:color="auto" w:fill="D8D9DC" w:themeFill="background2"/>
          </w:tcPr>
          <w:p w14:paraId="06779B26" w14:textId="0E21D2ED" w:rsidR="00930671" w:rsidRPr="00930671" w:rsidRDefault="00930671" w:rsidP="00930671">
            <w:pPr>
              <w:pStyle w:val="Prrafodelista"/>
              <w:ind w:left="0"/>
              <w:jc w:val="both"/>
              <w:rPr>
                <w:lang w:val="es-MX"/>
              </w:rPr>
            </w:pPr>
            <w:r w:rsidRPr="00930671">
              <w:rPr>
                <w:lang w:val="es-MX"/>
              </w:rPr>
              <w:t>Avances</w:t>
            </w:r>
          </w:p>
        </w:tc>
        <w:tc>
          <w:tcPr>
            <w:tcW w:w="4282" w:type="dxa"/>
            <w:shd w:val="clear" w:color="auto" w:fill="D8D9DC" w:themeFill="background2"/>
          </w:tcPr>
          <w:p w14:paraId="3587C1B2" w14:textId="74B5A426" w:rsidR="00930671" w:rsidRPr="00930671" w:rsidRDefault="00930671" w:rsidP="00930671">
            <w:pPr>
              <w:pStyle w:val="Prrafodelista"/>
              <w:ind w:left="0"/>
              <w:jc w:val="both"/>
              <w:rPr>
                <w:lang w:val="es-MX"/>
              </w:rPr>
            </w:pPr>
            <w:r w:rsidRPr="00930671">
              <w:rPr>
                <w:lang w:val="es-MX"/>
              </w:rPr>
              <w:t>DIFICULTADES</w:t>
            </w:r>
          </w:p>
        </w:tc>
      </w:tr>
      <w:tr w:rsidR="00930671" w14:paraId="7D1E0C87" w14:textId="77777777" w:rsidTr="00930671">
        <w:tc>
          <w:tcPr>
            <w:tcW w:w="5215" w:type="dxa"/>
          </w:tcPr>
          <w:p w14:paraId="3F95684C" w14:textId="77777777" w:rsidR="003A6464" w:rsidRDefault="00930671" w:rsidP="00930671">
            <w:pPr>
              <w:pStyle w:val="Prrafodelista"/>
              <w:ind w:left="0"/>
              <w:jc w:val="both"/>
              <w:rPr>
                <w:rFonts w:ascii="Calibri" w:eastAsia="Calibri" w:hAnsi="Calibri" w:cs="Calibri"/>
                <w:sz w:val="20"/>
                <w:szCs w:val="20"/>
              </w:rPr>
            </w:pPr>
            <w:r w:rsidRPr="00930671">
              <w:rPr>
                <w:rFonts w:ascii="Calibri" w:eastAsia="Calibri" w:hAnsi="Calibri" w:cs="Calibri"/>
                <w:sz w:val="20"/>
                <w:szCs w:val="20"/>
              </w:rPr>
              <w:t>Equipo de CE escolar consolidado y con mayor manejo de la lengua de señas</w:t>
            </w:r>
            <w:r w:rsidR="003A6464">
              <w:rPr>
                <w:rFonts w:ascii="Calibri" w:eastAsia="Calibri" w:hAnsi="Calibri" w:cs="Calibri"/>
                <w:sz w:val="20"/>
                <w:szCs w:val="20"/>
              </w:rPr>
              <w:t>.</w:t>
            </w:r>
          </w:p>
          <w:p w14:paraId="5EFC93D8" w14:textId="77777777" w:rsidR="003A6464" w:rsidRDefault="003A6464" w:rsidP="00930671">
            <w:pPr>
              <w:pStyle w:val="Prrafodelista"/>
              <w:ind w:left="0"/>
              <w:jc w:val="both"/>
              <w:rPr>
                <w:rFonts w:ascii="Calibri" w:eastAsia="Calibri" w:hAnsi="Calibri" w:cs="Calibri"/>
                <w:sz w:val="20"/>
                <w:szCs w:val="20"/>
              </w:rPr>
            </w:pPr>
          </w:p>
          <w:p w14:paraId="4FE2D07B" w14:textId="77777777" w:rsidR="003A6464" w:rsidRDefault="003A6464" w:rsidP="00930671">
            <w:pPr>
              <w:pStyle w:val="Prrafodelista"/>
              <w:ind w:left="0"/>
              <w:jc w:val="both"/>
              <w:rPr>
                <w:rFonts w:ascii="Calibri" w:eastAsia="Calibri" w:hAnsi="Calibri" w:cs="Calibri"/>
                <w:sz w:val="20"/>
                <w:szCs w:val="20"/>
              </w:rPr>
            </w:pPr>
            <w:r>
              <w:rPr>
                <w:rFonts w:ascii="Calibri" w:eastAsia="Calibri" w:hAnsi="Calibri" w:cs="Calibri"/>
                <w:sz w:val="20"/>
                <w:szCs w:val="20"/>
              </w:rPr>
              <w:t>Aumento de participación de las familias en los talleres de identidad sorda, lengua de señas, manejo pacífico d ellos conflictos.</w:t>
            </w:r>
          </w:p>
          <w:p w14:paraId="77185B3F" w14:textId="77777777" w:rsidR="003A6464" w:rsidRDefault="003A6464" w:rsidP="00930671">
            <w:pPr>
              <w:pStyle w:val="Prrafodelista"/>
              <w:ind w:left="0"/>
              <w:jc w:val="both"/>
              <w:rPr>
                <w:rFonts w:ascii="Calibri" w:eastAsia="Calibri" w:hAnsi="Calibri" w:cs="Calibri"/>
                <w:sz w:val="20"/>
                <w:szCs w:val="20"/>
              </w:rPr>
            </w:pPr>
          </w:p>
          <w:p w14:paraId="603905B9" w14:textId="77777777" w:rsidR="003A6464" w:rsidRDefault="003A6464" w:rsidP="00930671">
            <w:pPr>
              <w:pStyle w:val="Prrafodelista"/>
              <w:ind w:left="0"/>
              <w:jc w:val="both"/>
              <w:rPr>
                <w:rFonts w:ascii="Calibri" w:eastAsia="Calibri" w:hAnsi="Calibri" w:cs="Calibri"/>
                <w:sz w:val="20"/>
                <w:szCs w:val="20"/>
              </w:rPr>
            </w:pPr>
            <w:r>
              <w:rPr>
                <w:rFonts w:ascii="Calibri" w:eastAsia="Calibri" w:hAnsi="Calibri" w:cs="Calibri"/>
                <w:sz w:val="20"/>
                <w:szCs w:val="20"/>
              </w:rPr>
              <w:t xml:space="preserve"> Participación del equipo de CE en recreos para acompañar a los estudaintes en la mediación d ellos conflictos y la organización de juegos.</w:t>
            </w:r>
          </w:p>
          <w:p w14:paraId="636C5FFB" w14:textId="77777777" w:rsidR="003A6464" w:rsidRDefault="003A6464" w:rsidP="00930671">
            <w:pPr>
              <w:pStyle w:val="Prrafodelista"/>
              <w:ind w:left="0"/>
              <w:jc w:val="both"/>
              <w:rPr>
                <w:rFonts w:ascii="Calibri" w:eastAsia="Calibri" w:hAnsi="Calibri" w:cs="Calibri"/>
                <w:sz w:val="20"/>
                <w:szCs w:val="20"/>
              </w:rPr>
            </w:pPr>
          </w:p>
          <w:p w14:paraId="126E4BD6" w14:textId="2CE17C1C" w:rsidR="003A6464" w:rsidRPr="003A6464" w:rsidRDefault="003A6464" w:rsidP="00930671">
            <w:pPr>
              <w:pStyle w:val="Prrafodelista"/>
              <w:ind w:left="0"/>
              <w:jc w:val="both"/>
              <w:rPr>
                <w:rFonts w:ascii="Calibri" w:eastAsia="Calibri" w:hAnsi="Calibri" w:cs="Calibri"/>
                <w:sz w:val="20"/>
                <w:szCs w:val="20"/>
              </w:rPr>
            </w:pPr>
            <w:r>
              <w:rPr>
                <w:rFonts w:ascii="Calibri" w:eastAsia="Calibri" w:hAnsi="Calibri" w:cs="Calibri"/>
                <w:sz w:val="20"/>
                <w:szCs w:val="20"/>
              </w:rPr>
              <w:t xml:space="preserve">Disminución </w:t>
            </w:r>
            <w:r w:rsidR="002C42B0">
              <w:rPr>
                <w:rFonts w:ascii="Calibri" w:eastAsia="Calibri" w:hAnsi="Calibri" w:cs="Calibri"/>
                <w:sz w:val="20"/>
                <w:szCs w:val="20"/>
              </w:rPr>
              <w:t>del nivel de atención ha sido de un 50%, dado principalmente por las medidas preventivas de talleres con los estud</w:t>
            </w:r>
            <w:r w:rsidR="002C4BA2">
              <w:rPr>
                <w:rFonts w:ascii="Calibri" w:eastAsia="Calibri" w:hAnsi="Calibri" w:cs="Calibri"/>
                <w:sz w:val="20"/>
                <w:szCs w:val="20"/>
              </w:rPr>
              <w:t>ia</w:t>
            </w:r>
            <w:r w:rsidR="002C42B0">
              <w:rPr>
                <w:rFonts w:ascii="Calibri" w:eastAsia="Calibri" w:hAnsi="Calibri" w:cs="Calibri"/>
                <w:sz w:val="20"/>
                <w:szCs w:val="20"/>
              </w:rPr>
              <w:t xml:space="preserve">ntes y contención emocional de respuesta </w:t>
            </w:r>
            <w:r w:rsidR="00463432">
              <w:rPr>
                <w:rFonts w:ascii="Calibri" w:eastAsia="Calibri" w:hAnsi="Calibri" w:cs="Calibri"/>
                <w:sz w:val="20"/>
                <w:szCs w:val="20"/>
              </w:rPr>
              <w:t>rápida</w:t>
            </w:r>
            <w:r w:rsidR="002C42B0">
              <w:rPr>
                <w:rFonts w:ascii="Calibri" w:eastAsia="Calibri" w:hAnsi="Calibri" w:cs="Calibri"/>
                <w:sz w:val="20"/>
                <w:szCs w:val="20"/>
              </w:rPr>
              <w:t>.</w:t>
            </w:r>
          </w:p>
        </w:tc>
        <w:tc>
          <w:tcPr>
            <w:tcW w:w="4282" w:type="dxa"/>
          </w:tcPr>
          <w:p w14:paraId="224EDD78" w14:textId="68DD6B1E" w:rsidR="00930671" w:rsidRDefault="00930671" w:rsidP="00930671">
            <w:pPr>
              <w:pStyle w:val="Prrafodelista"/>
              <w:ind w:left="0"/>
              <w:jc w:val="both"/>
              <w:rPr>
                <w:rFonts w:ascii="Calibri" w:eastAsia="Calibri" w:hAnsi="Calibri" w:cs="Calibri"/>
                <w:sz w:val="20"/>
                <w:szCs w:val="20"/>
              </w:rPr>
            </w:pPr>
            <w:r>
              <w:rPr>
                <w:b/>
                <w:bCs/>
                <w:lang w:val="es-MX"/>
              </w:rPr>
              <w:t xml:space="preserve"> </w:t>
            </w:r>
            <w:r w:rsidR="002C4BA2">
              <w:rPr>
                <w:rFonts w:ascii="Calibri" w:eastAsia="Calibri" w:hAnsi="Calibri" w:cs="Calibri"/>
                <w:sz w:val="20"/>
                <w:szCs w:val="20"/>
              </w:rPr>
              <w:t xml:space="preserve">Escasas </w:t>
            </w:r>
            <w:r w:rsidRPr="003A6464">
              <w:rPr>
                <w:rFonts w:ascii="Calibri" w:eastAsia="Calibri" w:hAnsi="Calibri" w:cs="Calibri"/>
                <w:sz w:val="20"/>
                <w:szCs w:val="20"/>
              </w:rPr>
              <w:t xml:space="preserve">posibilidades de derivación a instituciones especializadas, por </w:t>
            </w:r>
            <w:r w:rsidR="003A6464" w:rsidRPr="003A6464">
              <w:rPr>
                <w:rFonts w:ascii="Calibri" w:eastAsia="Calibri" w:hAnsi="Calibri" w:cs="Calibri"/>
                <w:sz w:val="20"/>
                <w:szCs w:val="20"/>
              </w:rPr>
              <w:t xml:space="preserve">falta de </w:t>
            </w:r>
            <w:r w:rsidR="002C4BA2">
              <w:rPr>
                <w:rFonts w:ascii="Calibri" w:eastAsia="Calibri" w:hAnsi="Calibri" w:cs="Calibri"/>
                <w:sz w:val="20"/>
                <w:szCs w:val="20"/>
              </w:rPr>
              <w:t xml:space="preserve">manejo de lengua de señas y/o CAA </w:t>
            </w:r>
          </w:p>
          <w:p w14:paraId="1A704546" w14:textId="77777777" w:rsidR="003A6464" w:rsidRDefault="003A6464" w:rsidP="00930671">
            <w:pPr>
              <w:pStyle w:val="Prrafodelista"/>
              <w:ind w:left="0"/>
              <w:jc w:val="both"/>
              <w:rPr>
                <w:rFonts w:ascii="Calibri" w:eastAsia="Calibri" w:hAnsi="Calibri" w:cs="Calibri"/>
                <w:sz w:val="20"/>
                <w:szCs w:val="20"/>
              </w:rPr>
            </w:pPr>
          </w:p>
          <w:p w14:paraId="280EC339" w14:textId="12B68218" w:rsidR="003A6464" w:rsidRDefault="003A6464" w:rsidP="003A6464">
            <w:pPr>
              <w:pStyle w:val="Prrafodelista"/>
              <w:ind w:left="0"/>
              <w:jc w:val="both"/>
              <w:rPr>
                <w:rFonts w:ascii="Calibri" w:eastAsia="Calibri" w:hAnsi="Calibri" w:cs="Calibri"/>
                <w:sz w:val="20"/>
                <w:szCs w:val="20"/>
              </w:rPr>
            </w:pPr>
            <w:r>
              <w:rPr>
                <w:rFonts w:ascii="Calibri" w:eastAsia="Calibri" w:hAnsi="Calibri" w:cs="Calibri"/>
                <w:sz w:val="20"/>
                <w:szCs w:val="20"/>
              </w:rPr>
              <w:t xml:space="preserve">Familias </w:t>
            </w:r>
            <w:r w:rsidR="002C4BA2">
              <w:rPr>
                <w:rFonts w:ascii="Calibri" w:eastAsia="Calibri" w:hAnsi="Calibri" w:cs="Calibri"/>
                <w:sz w:val="20"/>
                <w:szCs w:val="20"/>
              </w:rPr>
              <w:t>con poco manejo de lengua de señas</w:t>
            </w:r>
            <w:r w:rsidR="00463432">
              <w:rPr>
                <w:rFonts w:ascii="Calibri" w:eastAsia="Calibri" w:hAnsi="Calibri" w:cs="Calibri"/>
                <w:sz w:val="20"/>
                <w:szCs w:val="20"/>
              </w:rPr>
              <w:t xml:space="preserve"> </w:t>
            </w:r>
            <w:r w:rsidR="002C4BA2">
              <w:rPr>
                <w:rFonts w:ascii="Calibri" w:eastAsia="Calibri" w:hAnsi="Calibri" w:cs="Calibri"/>
                <w:sz w:val="20"/>
                <w:szCs w:val="20"/>
              </w:rPr>
              <w:t xml:space="preserve">lo que complica la posibilidad de </w:t>
            </w:r>
            <w:r w:rsidR="004E1ECC">
              <w:rPr>
                <w:rFonts w:ascii="Calibri" w:eastAsia="Calibri" w:hAnsi="Calibri" w:cs="Calibri"/>
                <w:sz w:val="20"/>
                <w:szCs w:val="20"/>
              </w:rPr>
              <w:t>diálogo</w:t>
            </w:r>
            <w:r w:rsidR="002C4BA2">
              <w:rPr>
                <w:rFonts w:ascii="Calibri" w:eastAsia="Calibri" w:hAnsi="Calibri" w:cs="Calibri"/>
                <w:sz w:val="20"/>
                <w:szCs w:val="20"/>
              </w:rPr>
              <w:t xml:space="preserve"> fluido y profundo.</w:t>
            </w:r>
          </w:p>
          <w:p w14:paraId="71637184" w14:textId="77777777" w:rsidR="004E1ECC" w:rsidRDefault="004E1ECC" w:rsidP="003A6464">
            <w:pPr>
              <w:pStyle w:val="Prrafodelista"/>
              <w:ind w:left="0"/>
              <w:jc w:val="both"/>
              <w:rPr>
                <w:rFonts w:ascii="Calibri" w:eastAsia="Calibri" w:hAnsi="Calibri" w:cs="Calibri"/>
                <w:sz w:val="20"/>
                <w:szCs w:val="20"/>
              </w:rPr>
            </w:pPr>
          </w:p>
          <w:p w14:paraId="7F78B095" w14:textId="03ADC991" w:rsidR="003A6464" w:rsidRDefault="003A6464" w:rsidP="003A6464">
            <w:pPr>
              <w:pStyle w:val="Prrafodelista"/>
              <w:ind w:left="0"/>
              <w:jc w:val="both"/>
              <w:rPr>
                <w:rFonts w:ascii="Calibri" w:eastAsia="Calibri" w:hAnsi="Calibri" w:cs="Calibri"/>
                <w:sz w:val="20"/>
                <w:szCs w:val="20"/>
              </w:rPr>
            </w:pPr>
            <w:r>
              <w:rPr>
                <w:rFonts w:ascii="Calibri" w:eastAsia="Calibri" w:hAnsi="Calibri" w:cs="Calibri"/>
                <w:sz w:val="20"/>
                <w:szCs w:val="20"/>
              </w:rPr>
              <w:t>Limitado reconocimiento por parte de los estudiantes de sus emociones por falta de lengua que las represente.</w:t>
            </w:r>
          </w:p>
          <w:p w14:paraId="34CBA60B" w14:textId="77777777" w:rsidR="003A6464" w:rsidRDefault="003A6464" w:rsidP="003A6464">
            <w:pPr>
              <w:pStyle w:val="Prrafodelista"/>
              <w:ind w:left="0"/>
              <w:jc w:val="both"/>
              <w:rPr>
                <w:rFonts w:ascii="Calibri" w:eastAsia="Calibri" w:hAnsi="Calibri" w:cs="Calibri"/>
                <w:sz w:val="20"/>
                <w:szCs w:val="20"/>
              </w:rPr>
            </w:pPr>
          </w:p>
          <w:p w14:paraId="2C60154E" w14:textId="4F750454" w:rsidR="003A6464" w:rsidRPr="003A6464" w:rsidRDefault="004E1ECC" w:rsidP="003A6464">
            <w:pPr>
              <w:pStyle w:val="Prrafodelista"/>
              <w:ind w:left="0"/>
              <w:jc w:val="both"/>
              <w:rPr>
                <w:rFonts w:ascii="Calibri" w:eastAsia="Calibri" w:hAnsi="Calibri" w:cs="Calibri"/>
                <w:sz w:val="20"/>
                <w:szCs w:val="20"/>
              </w:rPr>
            </w:pPr>
            <w:r>
              <w:rPr>
                <w:rFonts w:ascii="Calibri" w:eastAsia="Calibri" w:hAnsi="Calibri" w:cs="Calibri"/>
                <w:sz w:val="20"/>
                <w:szCs w:val="20"/>
              </w:rPr>
              <w:t>Estudiantes con escasos espacios de socialización con pares  fuera de la escuela</w:t>
            </w:r>
          </w:p>
        </w:tc>
      </w:tr>
    </w:tbl>
    <w:p w14:paraId="20B8703F" w14:textId="77777777" w:rsidR="00930671" w:rsidRPr="00930671" w:rsidRDefault="00930671" w:rsidP="00930671">
      <w:pPr>
        <w:pStyle w:val="Prrafodelista"/>
        <w:spacing w:after="0" w:line="240" w:lineRule="auto"/>
        <w:ind w:left="2160"/>
        <w:jc w:val="both"/>
        <w:rPr>
          <w:b/>
          <w:bCs/>
          <w:lang w:val="es-MX"/>
        </w:rPr>
      </w:pPr>
    </w:p>
    <w:p w14:paraId="49A39798" w14:textId="5EB6EBBD" w:rsidR="00930671" w:rsidRPr="00930671" w:rsidRDefault="00930671" w:rsidP="009D235E">
      <w:pPr>
        <w:pStyle w:val="Prrafodelista"/>
        <w:numPr>
          <w:ilvl w:val="2"/>
          <w:numId w:val="3"/>
        </w:numPr>
        <w:spacing w:after="0" w:line="240" w:lineRule="auto"/>
        <w:jc w:val="both"/>
        <w:rPr>
          <w:b/>
          <w:bCs/>
          <w:lang w:val="es-MX"/>
        </w:rPr>
      </w:pPr>
      <w:r>
        <w:rPr>
          <w:lang w:val="es-MX"/>
        </w:rPr>
        <w:t>Derivaciones de CE:</w:t>
      </w:r>
    </w:p>
    <w:tbl>
      <w:tblPr>
        <w:tblStyle w:val="Tablaconcuadrcula1"/>
        <w:tblW w:w="9639" w:type="dxa"/>
        <w:tblInd w:w="137" w:type="dxa"/>
        <w:tblLook w:val="04A0" w:firstRow="1" w:lastRow="0" w:firstColumn="1" w:lastColumn="0" w:noHBand="0" w:noVBand="1"/>
      </w:tblPr>
      <w:tblGrid>
        <w:gridCol w:w="2559"/>
        <w:gridCol w:w="1680"/>
        <w:gridCol w:w="5400"/>
      </w:tblGrid>
      <w:tr w:rsidR="00930671" w:rsidRPr="00930671" w14:paraId="3FFD8869" w14:textId="77777777" w:rsidTr="004F5FE0">
        <w:tc>
          <w:tcPr>
            <w:tcW w:w="2559" w:type="dxa"/>
            <w:shd w:val="clear" w:color="auto" w:fill="D1D1D1"/>
          </w:tcPr>
          <w:p w14:paraId="31EF9409" w14:textId="77777777" w:rsidR="00930671" w:rsidRPr="00930671" w:rsidRDefault="00930671" w:rsidP="00930671">
            <w:pPr>
              <w:contextualSpacing/>
              <w:rPr>
                <w:rFonts w:ascii="Calibri" w:eastAsia="Calibri" w:hAnsi="Calibri" w:cs="Calibri"/>
                <w:sz w:val="20"/>
                <w:szCs w:val="20"/>
              </w:rPr>
            </w:pPr>
            <w:r w:rsidRPr="00930671">
              <w:rPr>
                <w:rFonts w:ascii="Calibri" w:eastAsia="Calibri" w:hAnsi="Calibri" w:cs="Calibri"/>
                <w:sz w:val="20"/>
                <w:szCs w:val="20"/>
              </w:rPr>
              <w:t>DERIVACIÓN</w:t>
            </w:r>
          </w:p>
        </w:tc>
        <w:tc>
          <w:tcPr>
            <w:tcW w:w="1680" w:type="dxa"/>
            <w:shd w:val="clear" w:color="auto" w:fill="D1D1D1"/>
          </w:tcPr>
          <w:p w14:paraId="4F0EDF6E" w14:textId="77777777" w:rsidR="00930671" w:rsidRPr="00930671" w:rsidRDefault="00930671" w:rsidP="00930671">
            <w:pPr>
              <w:contextualSpacing/>
              <w:rPr>
                <w:rFonts w:ascii="Calibri" w:eastAsia="Calibri" w:hAnsi="Calibri" w:cs="Calibri"/>
                <w:sz w:val="20"/>
                <w:szCs w:val="20"/>
              </w:rPr>
            </w:pPr>
            <w:r w:rsidRPr="00930671">
              <w:rPr>
                <w:rFonts w:ascii="Calibri" w:eastAsia="Calibri" w:hAnsi="Calibri" w:cs="Calibri"/>
                <w:sz w:val="20"/>
                <w:szCs w:val="20"/>
              </w:rPr>
              <w:t>N° de estudiantes</w:t>
            </w:r>
          </w:p>
        </w:tc>
        <w:tc>
          <w:tcPr>
            <w:tcW w:w="5400" w:type="dxa"/>
            <w:shd w:val="clear" w:color="auto" w:fill="D1D1D1"/>
          </w:tcPr>
          <w:p w14:paraId="089E67B7" w14:textId="77777777" w:rsidR="00930671" w:rsidRPr="00930671" w:rsidRDefault="00930671" w:rsidP="00930671">
            <w:pPr>
              <w:contextualSpacing/>
              <w:rPr>
                <w:rFonts w:ascii="Calibri" w:eastAsia="Calibri" w:hAnsi="Calibri" w:cs="Calibri"/>
                <w:sz w:val="20"/>
                <w:szCs w:val="20"/>
              </w:rPr>
            </w:pPr>
            <w:r w:rsidRPr="00930671">
              <w:rPr>
                <w:rFonts w:ascii="Calibri" w:eastAsia="Calibri" w:hAnsi="Calibri" w:cs="Calibri"/>
                <w:sz w:val="20"/>
                <w:szCs w:val="20"/>
              </w:rPr>
              <w:t>Observaciones</w:t>
            </w:r>
          </w:p>
        </w:tc>
      </w:tr>
      <w:tr w:rsidR="00930671" w:rsidRPr="00930671" w14:paraId="5101990B" w14:textId="77777777" w:rsidTr="004F5FE0">
        <w:tc>
          <w:tcPr>
            <w:tcW w:w="2559" w:type="dxa"/>
          </w:tcPr>
          <w:p w14:paraId="7C66EF12" w14:textId="77777777" w:rsidR="00930671" w:rsidRPr="00930671" w:rsidRDefault="00930671" w:rsidP="00930671">
            <w:pPr>
              <w:contextualSpacing/>
              <w:rPr>
                <w:rFonts w:ascii="Calibri" w:eastAsia="Calibri" w:hAnsi="Calibri" w:cs="Calibri"/>
                <w:sz w:val="20"/>
                <w:szCs w:val="20"/>
              </w:rPr>
            </w:pPr>
            <w:r w:rsidRPr="00930671">
              <w:rPr>
                <w:rFonts w:ascii="Calibri" w:eastAsia="Calibri" w:hAnsi="Calibri" w:cs="Calibri"/>
                <w:sz w:val="20"/>
                <w:szCs w:val="20"/>
              </w:rPr>
              <w:t>Atención dupla psicosocial</w:t>
            </w:r>
          </w:p>
        </w:tc>
        <w:tc>
          <w:tcPr>
            <w:tcW w:w="1680" w:type="dxa"/>
          </w:tcPr>
          <w:p w14:paraId="13EE77F5" w14:textId="4FFA128C" w:rsidR="00930671" w:rsidRPr="004E1ECC" w:rsidRDefault="00565795" w:rsidP="00930671">
            <w:pPr>
              <w:contextualSpacing/>
              <w:rPr>
                <w:rFonts w:ascii="Calibri" w:eastAsia="Calibri" w:hAnsi="Calibri" w:cs="Calibri"/>
                <w:color w:val="000000"/>
                <w:sz w:val="20"/>
                <w:szCs w:val="20"/>
              </w:rPr>
            </w:pPr>
            <w:r w:rsidRPr="004E1ECC">
              <w:rPr>
                <w:rFonts w:ascii="Calibri" w:eastAsia="Calibri" w:hAnsi="Calibri" w:cs="Calibri"/>
                <w:color w:val="000000"/>
                <w:sz w:val="20"/>
                <w:szCs w:val="20"/>
              </w:rPr>
              <w:t>42 (1°s) 38 (2°S)</w:t>
            </w:r>
          </w:p>
        </w:tc>
        <w:tc>
          <w:tcPr>
            <w:tcW w:w="5400" w:type="dxa"/>
          </w:tcPr>
          <w:p w14:paraId="3655E9DD" w14:textId="3D35D62B" w:rsidR="00930671" w:rsidRDefault="00B365CA"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Conflictos entre estudiantes.</w:t>
            </w:r>
          </w:p>
          <w:p w14:paraId="57CCF08D" w14:textId="77777777" w:rsidR="00B365CA" w:rsidRDefault="00B365CA"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Estudiantes disruptivos en el aula.</w:t>
            </w:r>
          </w:p>
          <w:p w14:paraId="3E7CB391" w14:textId="3A2CE4E6" w:rsidR="00B365CA" w:rsidRPr="00930671" w:rsidRDefault="00B365CA"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Desregulación emocional.</w:t>
            </w:r>
          </w:p>
        </w:tc>
      </w:tr>
      <w:tr w:rsidR="00930671" w:rsidRPr="00930671" w14:paraId="1FFA9E4A" w14:textId="77777777" w:rsidTr="004F5FE0">
        <w:tc>
          <w:tcPr>
            <w:tcW w:w="2559" w:type="dxa"/>
          </w:tcPr>
          <w:p w14:paraId="45590CE5" w14:textId="77777777" w:rsidR="00930671" w:rsidRPr="00930671" w:rsidRDefault="00930671" w:rsidP="00930671">
            <w:pPr>
              <w:contextualSpacing/>
              <w:rPr>
                <w:rFonts w:ascii="Calibri" w:eastAsia="Calibri" w:hAnsi="Calibri" w:cs="Calibri"/>
                <w:sz w:val="20"/>
                <w:szCs w:val="20"/>
              </w:rPr>
            </w:pPr>
            <w:r w:rsidRPr="00930671">
              <w:rPr>
                <w:rFonts w:ascii="Calibri" w:eastAsia="Calibri" w:hAnsi="Calibri" w:cs="Calibri"/>
                <w:sz w:val="20"/>
                <w:szCs w:val="20"/>
              </w:rPr>
              <w:t>Equipo psicosocial Gabinete técnico</w:t>
            </w:r>
          </w:p>
        </w:tc>
        <w:tc>
          <w:tcPr>
            <w:tcW w:w="1680" w:type="dxa"/>
          </w:tcPr>
          <w:p w14:paraId="04507520" w14:textId="01B74901" w:rsidR="00930671" w:rsidRPr="004E1ECC" w:rsidRDefault="00B365CA" w:rsidP="00930671">
            <w:pPr>
              <w:contextualSpacing/>
              <w:rPr>
                <w:rFonts w:ascii="Calibri" w:eastAsia="Calibri" w:hAnsi="Calibri" w:cs="Calibri"/>
                <w:color w:val="000000"/>
                <w:sz w:val="20"/>
                <w:szCs w:val="20"/>
              </w:rPr>
            </w:pPr>
            <w:r w:rsidRPr="004E1ECC">
              <w:rPr>
                <w:rFonts w:ascii="Calibri" w:eastAsia="Calibri" w:hAnsi="Calibri" w:cs="Calibri"/>
                <w:color w:val="000000"/>
                <w:sz w:val="20"/>
                <w:szCs w:val="20"/>
              </w:rPr>
              <w:t>1</w:t>
            </w:r>
            <w:r w:rsidR="00A666F8" w:rsidRPr="004E1ECC">
              <w:rPr>
                <w:rFonts w:ascii="Calibri" w:eastAsia="Calibri" w:hAnsi="Calibri" w:cs="Calibri"/>
                <w:color w:val="000000"/>
                <w:sz w:val="20"/>
                <w:szCs w:val="20"/>
              </w:rPr>
              <w:t>4</w:t>
            </w:r>
          </w:p>
        </w:tc>
        <w:tc>
          <w:tcPr>
            <w:tcW w:w="5400" w:type="dxa"/>
          </w:tcPr>
          <w:p w14:paraId="57028826" w14:textId="77777777" w:rsidR="00930671" w:rsidRDefault="00A666F8"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Psicoeducación para apoderados.</w:t>
            </w:r>
          </w:p>
          <w:p w14:paraId="15647199" w14:textId="77777777" w:rsidR="00A666F8" w:rsidRDefault="00A666F8"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Trabajo de auto cuidado</w:t>
            </w:r>
          </w:p>
          <w:p w14:paraId="7AEF55A1" w14:textId="77777777" w:rsidR="00A666F8" w:rsidRDefault="00A666F8"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Desarrollo de habilidades para la vida.</w:t>
            </w:r>
          </w:p>
          <w:p w14:paraId="2FF050F2" w14:textId="5A54E437" w:rsidR="00A666F8" w:rsidRDefault="00A666F8"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Inasistencia (</w:t>
            </w:r>
            <w:r w:rsidR="000E463C">
              <w:rPr>
                <w:rFonts w:ascii="Calibri" w:eastAsia="Calibri" w:hAnsi="Calibri" w:cs="Calibri"/>
                <w:color w:val="000000"/>
                <w:sz w:val="20"/>
                <w:szCs w:val="20"/>
              </w:rPr>
              <w:t>seguimiento,</w:t>
            </w:r>
            <w:r>
              <w:rPr>
                <w:rFonts w:ascii="Calibri" w:eastAsia="Calibri" w:hAnsi="Calibri" w:cs="Calibri"/>
                <w:color w:val="000000"/>
                <w:sz w:val="20"/>
                <w:szCs w:val="20"/>
              </w:rPr>
              <w:t xml:space="preserve"> visita domiciliaria)</w:t>
            </w:r>
          </w:p>
          <w:p w14:paraId="1DAA0E7D" w14:textId="26B91788" w:rsidR="00A666F8" w:rsidRPr="00930671" w:rsidRDefault="00A666F8"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Violencia con apoderados.</w:t>
            </w:r>
          </w:p>
        </w:tc>
      </w:tr>
      <w:tr w:rsidR="00930671" w:rsidRPr="00930671" w14:paraId="242F531D" w14:textId="77777777" w:rsidTr="004F5FE0">
        <w:tc>
          <w:tcPr>
            <w:tcW w:w="2559" w:type="dxa"/>
          </w:tcPr>
          <w:p w14:paraId="6C973E4B" w14:textId="77777777" w:rsidR="00930671" w:rsidRPr="00930671" w:rsidRDefault="00930671" w:rsidP="00930671">
            <w:pPr>
              <w:contextualSpacing/>
              <w:rPr>
                <w:rFonts w:ascii="Calibri" w:eastAsia="Calibri" w:hAnsi="Calibri" w:cs="Calibri"/>
                <w:sz w:val="20"/>
                <w:szCs w:val="20"/>
              </w:rPr>
            </w:pPr>
            <w:r w:rsidRPr="00930671">
              <w:rPr>
                <w:rFonts w:ascii="Calibri" w:eastAsia="Calibri" w:hAnsi="Calibri" w:cs="Calibri"/>
                <w:sz w:val="20"/>
                <w:szCs w:val="20"/>
              </w:rPr>
              <w:t>Atención a red de salud mental</w:t>
            </w:r>
          </w:p>
        </w:tc>
        <w:tc>
          <w:tcPr>
            <w:tcW w:w="1680" w:type="dxa"/>
          </w:tcPr>
          <w:p w14:paraId="013DB30B" w14:textId="596DDE29" w:rsidR="00930671" w:rsidRPr="004E1ECC" w:rsidRDefault="00565795" w:rsidP="00930671">
            <w:pPr>
              <w:contextualSpacing/>
              <w:rPr>
                <w:rFonts w:ascii="Calibri" w:eastAsia="Calibri" w:hAnsi="Calibri" w:cs="Calibri"/>
                <w:color w:val="000000"/>
                <w:sz w:val="20"/>
                <w:szCs w:val="20"/>
              </w:rPr>
            </w:pPr>
            <w:r w:rsidRPr="004E1ECC">
              <w:rPr>
                <w:rFonts w:ascii="Calibri" w:eastAsia="Calibri" w:hAnsi="Calibri" w:cs="Calibri"/>
                <w:color w:val="000000"/>
                <w:sz w:val="20"/>
                <w:szCs w:val="20"/>
              </w:rPr>
              <w:t>3</w:t>
            </w:r>
          </w:p>
        </w:tc>
        <w:tc>
          <w:tcPr>
            <w:tcW w:w="5400" w:type="dxa"/>
          </w:tcPr>
          <w:p w14:paraId="524AFB51" w14:textId="11D6A129" w:rsidR="00565795" w:rsidRDefault="00565795"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 xml:space="preserve">Programa Lazos, Centro integral de salud </w:t>
            </w:r>
            <w:r w:rsidR="000E463C">
              <w:rPr>
                <w:rFonts w:ascii="Calibri" w:eastAsia="Calibri" w:hAnsi="Calibri" w:cs="Calibri"/>
                <w:color w:val="000000"/>
                <w:sz w:val="20"/>
                <w:szCs w:val="20"/>
              </w:rPr>
              <w:t>me</w:t>
            </w:r>
            <w:r w:rsidR="000E463C" w:rsidRPr="00565795">
              <w:rPr>
                <w:rFonts w:ascii="Calibri" w:eastAsia="Calibri" w:hAnsi="Calibri" w:cs="Calibri"/>
                <w:color w:val="000000"/>
                <w:sz w:val="20"/>
                <w:szCs w:val="20"/>
              </w:rPr>
              <w:t>ntal</w:t>
            </w:r>
            <w:r w:rsidR="000E463C">
              <w:rPr>
                <w:rFonts w:ascii="Calibri" w:eastAsia="Calibri" w:hAnsi="Calibri" w:cs="Calibri"/>
                <w:color w:val="000000"/>
                <w:sz w:val="20"/>
                <w:szCs w:val="20"/>
              </w:rPr>
              <w:t xml:space="preserve"> Pudahuel</w:t>
            </w:r>
            <w:r>
              <w:rPr>
                <w:rFonts w:ascii="Calibri" w:eastAsia="Calibri" w:hAnsi="Calibri" w:cs="Calibri"/>
                <w:color w:val="000000"/>
                <w:sz w:val="20"/>
                <w:szCs w:val="20"/>
              </w:rPr>
              <w:t>.</w:t>
            </w:r>
          </w:p>
          <w:p w14:paraId="7C4779BC" w14:textId="234978E1" w:rsidR="00565795" w:rsidRDefault="00565795"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Centro i</w:t>
            </w:r>
            <w:r w:rsidR="00B365CA">
              <w:rPr>
                <w:rFonts w:ascii="Calibri" w:eastAsia="Calibri" w:hAnsi="Calibri" w:cs="Calibri"/>
                <w:color w:val="000000"/>
                <w:sz w:val="20"/>
                <w:szCs w:val="20"/>
              </w:rPr>
              <w:t xml:space="preserve">de referencia </w:t>
            </w:r>
            <w:r>
              <w:rPr>
                <w:rFonts w:ascii="Calibri" w:eastAsia="Calibri" w:hAnsi="Calibri" w:cs="Calibri"/>
                <w:color w:val="000000"/>
                <w:sz w:val="20"/>
                <w:szCs w:val="20"/>
              </w:rPr>
              <w:t xml:space="preserve">l de salud </w:t>
            </w:r>
            <w:r w:rsidR="008F6EDC">
              <w:rPr>
                <w:rFonts w:ascii="Calibri" w:eastAsia="Calibri" w:hAnsi="Calibri" w:cs="Calibri"/>
                <w:color w:val="000000"/>
                <w:sz w:val="20"/>
                <w:szCs w:val="20"/>
              </w:rPr>
              <w:t>presidente</w:t>
            </w:r>
            <w:r w:rsidR="00B365CA">
              <w:rPr>
                <w:rFonts w:ascii="Calibri" w:eastAsia="Calibri" w:hAnsi="Calibri" w:cs="Calibri"/>
                <w:color w:val="000000"/>
                <w:sz w:val="20"/>
                <w:szCs w:val="20"/>
              </w:rPr>
              <w:t xml:space="preserve"> </w:t>
            </w:r>
            <w:r>
              <w:rPr>
                <w:rFonts w:ascii="Calibri" w:eastAsia="Calibri" w:hAnsi="Calibri" w:cs="Calibri"/>
                <w:color w:val="000000"/>
                <w:sz w:val="20"/>
                <w:szCs w:val="20"/>
              </w:rPr>
              <w:t>Salvador Allende</w:t>
            </w:r>
          </w:p>
          <w:p w14:paraId="370A60C6" w14:textId="01D3703F" w:rsidR="00565795" w:rsidRPr="00930671" w:rsidRDefault="00565795" w:rsidP="00930671">
            <w:pPr>
              <w:contextualSpacing/>
              <w:rPr>
                <w:rFonts w:ascii="Calibri" w:eastAsia="Calibri" w:hAnsi="Calibri" w:cs="Calibri"/>
                <w:color w:val="000000"/>
                <w:sz w:val="20"/>
                <w:szCs w:val="20"/>
              </w:rPr>
            </w:pPr>
          </w:p>
        </w:tc>
      </w:tr>
      <w:tr w:rsidR="00930671" w:rsidRPr="00930671" w14:paraId="56431BAC" w14:textId="77777777" w:rsidTr="004F5FE0">
        <w:tc>
          <w:tcPr>
            <w:tcW w:w="2559" w:type="dxa"/>
          </w:tcPr>
          <w:p w14:paraId="469453E8" w14:textId="77777777" w:rsidR="00930671" w:rsidRPr="00930671" w:rsidRDefault="00930671" w:rsidP="00930671">
            <w:pPr>
              <w:contextualSpacing/>
              <w:rPr>
                <w:rFonts w:ascii="Calibri" w:eastAsia="Calibri" w:hAnsi="Calibri" w:cs="Calibri"/>
                <w:sz w:val="20"/>
                <w:szCs w:val="20"/>
              </w:rPr>
            </w:pPr>
            <w:r w:rsidRPr="00930671">
              <w:rPr>
                <w:rFonts w:ascii="Calibri" w:eastAsia="Calibri" w:hAnsi="Calibri" w:cs="Calibri"/>
                <w:sz w:val="20"/>
                <w:szCs w:val="20"/>
              </w:rPr>
              <w:t>Derivación apoyo redes externas</w:t>
            </w:r>
          </w:p>
        </w:tc>
        <w:tc>
          <w:tcPr>
            <w:tcW w:w="1680" w:type="dxa"/>
          </w:tcPr>
          <w:p w14:paraId="4363B2FD" w14:textId="77777777" w:rsidR="00930671" w:rsidRPr="004E1ECC" w:rsidRDefault="00930671" w:rsidP="00930671">
            <w:pPr>
              <w:contextualSpacing/>
              <w:rPr>
                <w:rFonts w:ascii="Calibri" w:eastAsia="Calibri" w:hAnsi="Calibri" w:cs="Calibri"/>
                <w:color w:val="000000"/>
                <w:sz w:val="20"/>
                <w:szCs w:val="20"/>
              </w:rPr>
            </w:pPr>
            <w:r w:rsidRPr="004E1ECC">
              <w:rPr>
                <w:rFonts w:ascii="Calibri" w:eastAsia="Calibri" w:hAnsi="Calibri" w:cs="Calibri"/>
                <w:color w:val="000000"/>
                <w:sz w:val="20"/>
                <w:szCs w:val="20"/>
              </w:rPr>
              <w:t>0</w:t>
            </w:r>
          </w:p>
        </w:tc>
        <w:tc>
          <w:tcPr>
            <w:tcW w:w="5400" w:type="dxa"/>
          </w:tcPr>
          <w:p w14:paraId="62D6673B" w14:textId="715E236C" w:rsidR="00930671" w:rsidRPr="00930671" w:rsidRDefault="00930671" w:rsidP="00930671">
            <w:pPr>
              <w:contextualSpacing/>
              <w:rPr>
                <w:rFonts w:ascii="Calibri" w:eastAsia="Calibri" w:hAnsi="Calibri" w:cs="Calibri"/>
                <w:color w:val="000000"/>
                <w:sz w:val="20"/>
                <w:szCs w:val="20"/>
              </w:rPr>
            </w:pPr>
            <w:r w:rsidRPr="00930671">
              <w:rPr>
                <w:rFonts w:ascii="Calibri" w:eastAsia="Calibri" w:hAnsi="Calibri" w:cs="Calibri"/>
                <w:color w:val="000000"/>
                <w:sz w:val="20"/>
                <w:szCs w:val="20"/>
              </w:rPr>
              <w:t xml:space="preserve">La derivación a redes externas no es efectiva dado que no cuentan con </w:t>
            </w:r>
            <w:r w:rsidR="00565795">
              <w:rPr>
                <w:rFonts w:ascii="Calibri" w:eastAsia="Calibri" w:hAnsi="Calibri" w:cs="Calibri"/>
                <w:color w:val="000000"/>
                <w:sz w:val="20"/>
                <w:szCs w:val="20"/>
              </w:rPr>
              <w:t>lengua de señas</w:t>
            </w:r>
          </w:p>
        </w:tc>
      </w:tr>
      <w:tr w:rsidR="00930671" w:rsidRPr="00930671" w14:paraId="5CD5BE44" w14:textId="77777777" w:rsidTr="004F5FE0">
        <w:tc>
          <w:tcPr>
            <w:tcW w:w="2559" w:type="dxa"/>
          </w:tcPr>
          <w:p w14:paraId="3CA272A2" w14:textId="77777777" w:rsidR="00930671" w:rsidRPr="00930671" w:rsidRDefault="00930671" w:rsidP="00930671">
            <w:pPr>
              <w:contextualSpacing/>
              <w:rPr>
                <w:rFonts w:ascii="Aptos" w:eastAsia="Aptos" w:hAnsi="Aptos" w:cs="Times New Roman"/>
              </w:rPr>
            </w:pPr>
            <w:r w:rsidRPr="00930671">
              <w:rPr>
                <w:rFonts w:ascii="Calibri" w:eastAsia="Calibri" w:hAnsi="Calibri" w:cs="Calibri"/>
                <w:color w:val="000000"/>
                <w:sz w:val="20"/>
                <w:szCs w:val="20"/>
              </w:rPr>
              <w:t>Denuncias por vulneración de derechos Tribunal de Familia, Fiscalía, policías</w:t>
            </w:r>
          </w:p>
        </w:tc>
        <w:tc>
          <w:tcPr>
            <w:tcW w:w="1680" w:type="dxa"/>
          </w:tcPr>
          <w:p w14:paraId="3F1489B8" w14:textId="0B4B07AB" w:rsidR="00930671" w:rsidRPr="004E1ECC" w:rsidRDefault="00B365CA" w:rsidP="00930671">
            <w:pPr>
              <w:contextualSpacing/>
              <w:rPr>
                <w:rFonts w:ascii="Calibri" w:eastAsia="Calibri" w:hAnsi="Calibri" w:cs="Calibri"/>
                <w:color w:val="000000"/>
                <w:sz w:val="20"/>
                <w:szCs w:val="20"/>
              </w:rPr>
            </w:pPr>
            <w:r w:rsidRPr="004E1ECC">
              <w:rPr>
                <w:rFonts w:ascii="Calibri" w:eastAsia="Calibri" w:hAnsi="Calibri" w:cs="Calibri"/>
                <w:color w:val="000000"/>
                <w:sz w:val="20"/>
                <w:szCs w:val="20"/>
              </w:rPr>
              <w:t>4</w:t>
            </w:r>
          </w:p>
        </w:tc>
        <w:tc>
          <w:tcPr>
            <w:tcW w:w="5400" w:type="dxa"/>
          </w:tcPr>
          <w:p w14:paraId="11F41BA8" w14:textId="7613D608" w:rsidR="00930671" w:rsidRPr="00930671" w:rsidRDefault="00B365CA"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 xml:space="preserve">Posible vulneración de </w:t>
            </w:r>
            <w:r w:rsidR="000E463C">
              <w:rPr>
                <w:rFonts w:ascii="Calibri" w:eastAsia="Calibri" w:hAnsi="Calibri" w:cs="Calibri"/>
                <w:color w:val="000000"/>
                <w:sz w:val="20"/>
                <w:szCs w:val="20"/>
              </w:rPr>
              <w:t>derechos por</w:t>
            </w:r>
            <w:r>
              <w:rPr>
                <w:rFonts w:ascii="Calibri" w:eastAsia="Calibri" w:hAnsi="Calibri" w:cs="Calibri"/>
                <w:color w:val="000000"/>
                <w:sz w:val="20"/>
                <w:szCs w:val="20"/>
              </w:rPr>
              <w:t xml:space="preserve"> violencia </w:t>
            </w:r>
            <w:r w:rsidR="002C4BA2">
              <w:rPr>
                <w:rFonts w:ascii="Calibri" w:eastAsia="Calibri" w:hAnsi="Calibri" w:cs="Calibri"/>
                <w:color w:val="000000"/>
                <w:sz w:val="20"/>
                <w:szCs w:val="20"/>
              </w:rPr>
              <w:t>intrafamiliar</w:t>
            </w:r>
            <w:r>
              <w:rPr>
                <w:rFonts w:ascii="Calibri" w:eastAsia="Calibri" w:hAnsi="Calibri" w:cs="Calibri"/>
                <w:color w:val="000000"/>
                <w:sz w:val="20"/>
                <w:szCs w:val="20"/>
              </w:rPr>
              <w:t xml:space="preserve"> y posible vulneración por inasistencia gravísima</w:t>
            </w:r>
          </w:p>
        </w:tc>
      </w:tr>
      <w:tr w:rsidR="00930671" w:rsidRPr="00930671" w14:paraId="5F6BA185" w14:textId="77777777" w:rsidTr="004F5FE0">
        <w:tc>
          <w:tcPr>
            <w:tcW w:w="2559" w:type="dxa"/>
          </w:tcPr>
          <w:p w14:paraId="0EF1266D" w14:textId="77777777" w:rsidR="00930671" w:rsidRPr="00930671" w:rsidRDefault="00930671" w:rsidP="00930671">
            <w:pPr>
              <w:contextualSpacing/>
              <w:rPr>
                <w:rFonts w:ascii="Aptos" w:eastAsia="Aptos" w:hAnsi="Aptos" w:cs="Times New Roman"/>
              </w:rPr>
            </w:pPr>
            <w:r w:rsidRPr="00930671">
              <w:rPr>
                <w:rFonts w:ascii="Calibri" w:eastAsia="Calibri" w:hAnsi="Calibri" w:cs="Calibri"/>
                <w:sz w:val="20"/>
                <w:szCs w:val="20"/>
              </w:rPr>
              <w:t>Gestión por denuncias a Tribunales por vulneración de derechos</w:t>
            </w:r>
          </w:p>
        </w:tc>
        <w:tc>
          <w:tcPr>
            <w:tcW w:w="1680" w:type="dxa"/>
          </w:tcPr>
          <w:p w14:paraId="545BD067" w14:textId="4A059DBC" w:rsidR="00930671" w:rsidRPr="004E1ECC" w:rsidRDefault="00A666F8" w:rsidP="00930671">
            <w:pPr>
              <w:contextualSpacing/>
              <w:rPr>
                <w:rFonts w:ascii="Calibri" w:eastAsia="Calibri" w:hAnsi="Calibri" w:cs="Calibri"/>
                <w:color w:val="000000"/>
                <w:sz w:val="20"/>
                <w:szCs w:val="20"/>
              </w:rPr>
            </w:pPr>
            <w:r w:rsidRPr="004E1ECC">
              <w:rPr>
                <w:rFonts w:ascii="Calibri" w:eastAsia="Calibri" w:hAnsi="Calibri" w:cs="Calibri"/>
                <w:color w:val="000000"/>
                <w:sz w:val="20"/>
                <w:szCs w:val="20"/>
              </w:rPr>
              <w:t>7</w:t>
            </w:r>
          </w:p>
        </w:tc>
        <w:tc>
          <w:tcPr>
            <w:tcW w:w="5400" w:type="dxa"/>
          </w:tcPr>
          <w:p w14:paraId="6156F115" w14:textId="20932F94" w:rsidR="00930671" w:rsidRPr="00930671" w:rsidRDefault="00A666F8" w:rsidP="00930671">
            <w:pPr>
              <w:contextualSpacing/>
              <w:rPr>
                <w:rFonts w:ascii="Calibri" w:eastAsia="Calibri" w:hAnsi="Calibri" w:cs="Calibri"/>
                <w:color w:val="000000"/>
                <w:sz w:val="20"/>
                <w:szCs w:val="20"/>
              </w:rPr>
            </w:pPr>
            <w:r>
              <w:rPr>
                <w:rFonts w:ascii="Calibri" w:eastAsia="Calibri" w:hAnsi="Calibri" w:cs="Calibri"/>
                <w:color w:val="000000"/>
                <w:sz w:val="20"/>
                <w:szCs w:val="20"/>
              </w:rPr>
              <w:t xml:space="preserve">Informe a tribunales, reuniones con equipo de salud, seguimiento por parte del equipo, </w:t>
            </w:r>
            <w:r w:rsidR="002C4BA2">
              <w:rPr>
                <w:rFonts w:ascii="Calibri" w:eastAsia="Calibri" w:hAnsi="Calibri" w:cs="Calibri"/>
                <w:color w:val="000000"/>
                <w:sz w:val="20"/>
                <w:szCs w:val="20"/>
              </w:rPr>
              <w:t>reportes solicitados</w:t>
            </w:r>
            <w:r>
              <w:rPr>
                <w:rFonts w:ascii="Calibri" w:eastAsia="Calibri" w:hAnsi="Calibri" w:cs="Calibri"/>
                <w:color w:val="000000"/>
                <w:sz w:val="20"/>
                <w:szCs w:val="20"/>
              </w:rPr>
              <w:t xml:space="preserve"> </w:t>
            </w:r>
            <w:r w:rsidR="000E463C">
              <w:rPr>
                <w:rFonts w:ascii="Calibri" w:eastAsia="Calibri" w:hAnsi="Calibri" w:cs="Calibri"/>
                <w:color w:val="000000"/>
                <w:sz w:val="20"/>
                <w:szCs w:val="20"/>
              </w:rPr>
              <w:t>por sistema</w:t>
            </w:r>
            <w:r>
              <w:rPr>
                <w:rFonts w:ascii="Calibri" w:eastAsia="Calibri" w:hAnsi="Calibri" w:cs="Calibri"/>
                <w:color w:val="000000"/>
                <w:sz w:val="20"/>
                <w:szCs w:val="20"/>
              </w:rPr>
              <w:t xml:space="preserve"> de salud.</w:t>
            </w:r>
          </w:p>
        </w:tc>
      </w:tr>
    </w:tbl>
    <w:p w14:paraId="593D7BE6" w14:textId="77777777" w:rsidR="00463432" w:rsidRPr="00DC6807" w:rsidRDefault="00463432" w:rsidP="00DC6807">
      <w:pPr>
        <w:spacing w:after="0" w:line="240" w:lineRule="auto"/>
        <w:jc w:val="both"/>
        <w:rPr>
          <w:b/>
          <w:bCs/>
          <w:lang w:val="es-MX"/>
        </w:rPr>
      </w:pPr>
    </w:p>
    <w:p w14:paraId="3EA88EDC" w14:textId="77777777" w:rsidR="00463432" w:rsidRPr="009D235E" w:rsidRDefault="00463432" w:rsidP="00392C5E">
      <w:pPr>
        <w:pStyle w:val="Prrafodelista"/>
        <w:spacing w:after="0" w:line="240" w:lineRule="auto"/>
        <w:ind w:left="2160"/>
        <w:jc w:val="both"/>
        <w:rPr>
          <w:b/>
          <w:bCs/>
          <w:lang w:val="es-MX"/>
        </w:rPr>
      </w:pPr>
    </w:p>
    <w:p w14:paraId="3475DC78" w14:textId="532FF416" w:rsidR="002B5D1C" w:rsidRDefault="00463432" w:rsidP="002B5D1C">
      <w:pPr>
        <w:pStyle w:val="Prrafodelista"/>
        <w:spacing w:after="0" w:line="240" w:lineRule="auto"/>
        <w:ind w:left="1440"/>
        <w:jc w:val="both"/>
        <w:rPr>
          <w:b/>
          <w:bCs/>
          <w:lang w:val="es-MX"/>
        </w:rPr>
      </w:pPr>
      <w:r>
        <w:rPr>
          <w:b/>
          <w:bCs/>
          <w:lang w:val="es-MX"/>
        </w:rPr>
        <w:t>f.- Planes por normativa:</w:t>
      </w:r>
    </w:p>
    <w:p w14:paraId="1B6F29BD" w14:textId="77777777" w:rsidR="00463432" w:rsidRDefault="00463432" w:rsidP="002B5D1C">
      <w:pPr>
        <w:pStyle w:val="Prrafodelista"/>
        <w:spacing w:after="0" w:line="240" w:lineRule="auto"/>
        <w:ind w:left="1440"/>
        <w:jc w:val="both"/>
        <w:rPr>
          <w:lang w:val="es-MX"/>
        </w:rPr>
      </w:pPr>
    </w:p>
    <w:tbl>
      <w:tblPr>
        <w:tblStyle w:val="Tablaconcuadrcula"/>
        <w:tblW w:w="10206" w:type="dxa"/>
        <w:tblInd w:w="-572" w:type="dxa"/>
        <w:tblLook w:val="04A0" w:firstRow="1" w:lastRow="0" w:firstColumn="1" w:lastColumn="0" w:noHBand="0" w:noVBand="1"/>
      </w:tblPr>
      <w:tblGrid>
        <w:gridCol w:w="1510"/>
        <w:gridCol w:w="4769"/>
        <w:gridCol w:w="3927"/>
      </w:tblGrid>
      <w:tr w:rsidR="00463432" w14:paraId="2B281D5A" w14:textId="77777777" w:rsidTr="003715B1">
        <w:tc>
          <w:tcPr>
            <w:tcW w:w="1418" w:type="dxa"/>
            <w:shd w:val="clear" w:color="auto" w:fill="D8D9DC" w:themeFill="background2"/>
          </w:tcPr>
          <w:p w14:paraId="7D88F930" w14:textId="0B2C260B" w:rsidR="00463432" w:rsidRDefault="00463432" w:rsidP="002B5D1C">
            <w:pPr>
              <w:pStyle w:val="Prrafodelista"/>
              <w:ind w:left="0"/>
              <w:jc w:val="both"/>
              <w:rPr>
                <w:lang w:val="es-MX"/>
              </w:rPr>
            </w:pPr>
            <w:r>
              <w:rPr>
                <w:lang w:val="es-MX"/>
              </w:rPr>
              <w:t>Plan</w:t>
            </w:r>
          </w:p>
        </w:tc>
        <w:tc>
          <w:tcPr>
            <w:tcW w:w="4819" w:type="dxa"/>
            <w:shd w:val="clear" w:color="auto" w:fill="D8D9DC" w:themeFill="background2"/>
          </w:tcPr>
          <w:p w14:paraId="0ACC9FE6" w14:textId="6713398E" w:rsidR="00463432" w:rsidRDefault="00463432" w:rsidP="00463432">
            <w:pPr>
              <w:pStyle w:val="Prrafodelista"/>
              <w:ind w:left="0"/>
              <w:jc w:val="center"/>
              <w:rPr>
                <w:lang w:val="es-MX"/>
              </w:rPr>
            </w:pPr>
            <w:r>
              <w:rPr>
                <w:lang w:val="es-MX"/>
              </w:rPr>
              <w:t>Avances</w:t>
            </w:r>
          </w:p>
        </w:tc>
        <w:tc>
          <w:tcPr>
            <w:tcW w:w="3969" w:type="dxa"/>
            <w:shd w:val="clear" w:color="auto" w:fill="D8D9DC" w:themeFill="background2"/>
          </w:tcPr>
          <w:p w14:paraId="671EFEF6" w14:textId="3623BCC7" w:rsidR="00463432" w:rsidRDefault="00722284" w:rsidP="00463432">
            <w:pPr>
              <w:pStyle w:val="Prrafodelista"/>
              <w:ind w:left="0"/>
              <w:jc w:val="center"/>
              <w:rPr>
                <w:lang w:val="es-MX"/>
              </w:rPr>
            </w:pPr>
            <w:r>
              <w:rPr>
                <w:lang w:val="es-MX"/>
              </w:rPr>
              <w:t>D</w:t>
            </w:r>
            <w:r w:rsidR="00247688">
              <w:rPr>
                <w:lang w:val="es-MX"/>
              </w:rPr>
              <w:t>esafíos</w:t>
            </w:r>
          </w:p>
        </w:tc>
      </w:tr>
      <w:tr w:rsidR="00463432" w14:paraId="47834357" w14:textId="77777777" w:rsidTr="003715B1">
        <w:tc>
          <w:tcPr>
            <w:tcW w:w="1418" w:type="dxa"/>
          </w:tcPr>
          <w:p w14:paraId="03FAC9F6" w14:textId="77777777" w:rsidR="00463432" w:rsidRDefault="00463432" w:rsidP="002B5D1C">
            <w:pPr>
              <w:pStyle w:val="Prrafodelista"/>
              <w:ind w:left="0"/>
              <w:jc w:val="both"/>
              <w:rPr>
                <w:lang w:val="es-MX"/>
              </w:rPr>
            </w:pPr>
            <w:r>
              <w:rPr>
                <w:lang w:val="es-MX"/>
              </w:rPr>
              <w:t>Desarrollo profesional docente y AAEE</w:t>
            </w:r>
          </w:p>
          <w:p w14:paraId="3CFAD472" w14:textId="55ECC386" w:rsidR="00722284" w:rsidRDefault="00722284" w:rsidP="002B5D1C">
            <w:pPr>
              <w:pStyle w:val="Prrafodelista"/>
              <w:ind w:left="0"/>
              <w:jc w:val="both"/>
              <w:rPr>
                <w:lang w:val="es-MX"/>
              </w:rPr>
            </w:pPr>
            <w:r>
              <w:rPr>
                <w:lang w:val="es-MX"/>
              </w:rPr>
              <w:t>100% logrado</w:t>
            </w:r>
          </w:p>
        </w:tc>
        <w:tc>
          <w:tcPr>
            <w:tcW w:w="4819" w:type="dxa"/>
          </w:tcPr>
          <w:p w14:paraId="50946C1B" w14:textId="77777777" w:rsidR="004E1ECC" w:rsidRDefault="00463432" w:rsidP="002B5D1C">
            <w:pPr>
              <w:pStyle w:val="Prrafodelista"/>
              <w:ind w:left="0"/>
              <w:jc w:val="both"/>
              <w:rPr>
                <w:lang w:val="es-MX"/>
              </w:rPr>
            </w:pPr>
            <w:r>
              <w:rPr>
                <w:lang w:val="es-MX"/>
              </w:rPr>
              <w:t xml:space="preserve">Se realizaron capacitaciones de auto gestión que involucraron </w:t>
            </w:r>
            <w:r w:rsidR="00247688">
              <w:rPr>
                <w:lang w:val="es-MX"/>
              </w:rPr>
              <w:t>a</w:t>
            </w:r>
            <w:r>
              <w:rPr>
                <w:lang w:val="es-MX"/>
              </w:rPr>
              <w:t xml:space="preserve"> docentes y AAEE</w:t>
            </w:r>
            <w:r w:rsidR="004E1ECC">
              <w:rPr>
                <w:lang w:val="es-MX"/>
              </w:rPr>
              <w:t xml:space="preserve">. </w:t>
            </w:r>
          </w:p>
          <w:p w14:paraId="5B3EA989" w14:textId="26BA855A" w:rsidR="00463432" w:rsidRDefault="00463432" w:rsidP="002B5D1C">
            <w:pPr>
              <w:pStyle w:val="Prrafodelista"/>
              <w:ind w:left="0"/>
              <w:jc w:val="both"/>
              <w:rPr>
                <w:lang w:val="es-MX"/>
              </w:rPr>
            </w:pPr>
            <w:r>
              <w:rPr>
                <w:lang w:val="es-MX"/>
              </w:rPr>
              <w:t xml:space="preserve"> </w:t>
            </w:r>
            <w:r w:rsidR="004E1ECC">
              <w:rPr>
                <w:lang w:val="es-MX"/>
              </w:rPr>
              <w:t xml:space="preserve">Capacitaciones </w:t>
            </w:r>
            <w:r>
              <w:rPr>
                <w:lang w:val="es-MX"/>
              </w:rPr>
              <w:t xml:space="preserve">específicas </w:t>
            </w:r>
            <w:r w:rsidR="004E1ECC">
              <w:rPr>
                <w:lang w:val="es-MX"/>
              </w:rPr>
              <w:t>a la función de cada estamento</w:t>
            </w:r>
            <w:r>
              <w:rPr>
                <w:lang w:val="es-MX"/>
              </w:rPr>
              <w:t>.</w:t>
            </w:r>
          </w:p>
          <w:p w14:paraId="4BF3332F" w14:textId="77777777" w:rsidR="00A666F8" w:rsidRDefault="00A666F8" w:rsidP="002B5D1C">
            <w:pPr>
              <w:pStyle w:val="Prrafodelista"/>
              <w:ind w:left="0"/>
              <w:jc w:val="both"/>
              <w:rPr>
                <w:lang w:val="es-MX"/>
              </w:rPr>
            </w:pPr>
            <w:r>
              <w:rPr>
                <w:lang w:val="es-MX"/>
              </w:rPr>
              <w:t xml:space="preserve">Se realizó acompañamiento </w:t>
            </w:r>
            <w:r w:rsidR="004E1ECC">
              <w:rPr>
                <w:lang w:val="es-MX"/>
              </w:rPr>
              <w:t xml:space="preserve">al aula </w:t>
            </w:r>
            <w:r>
              <w:rPr>
                <w:lang w:val="es-MX"/>
              </w:rPr>
              <w:t>al 90% de los docentes.</w:t>
            </w:r>
          </w:p>
          <w:p w14:paraId="7DB4EF94" w14:textId="47D1D8DD" w:rsidR="004E1ECC" w:rsidRDefault="004E1ECC" w:rsidP="002B5D1C">
            <w:pPr>
              <w:pStyle w:val="Prrafodelista"/>
              <w:ind w:left="0"/>
              <w:jc w:val="both"/>
              <w:rPr>
                <w:lang w:val="es-MX"/>
              </w:rPr>
            </w:pPr>
            <w:r>
              <w:rPr>
                <w:lang w:val="es-MX"/>
              </w:rPr>
              <w:lastRenderedPageBreak/>
              <w:t>Resultados de acompañamiento mostrado y conversado con los docentes para mejora del foco de la pauta.</w:t>
            </w:r>
          </w:p>
        </w:tc>
        <w:tc>
          <w:tcPr>
            <w:tcW w:w="3969" w:type="dxa"/>
          </w:tcPr>
          <w:p w14:paraId="15E36E3C" w14:textId="77777777" w:rsidR="00463432" w:rsidRDefault="00463432" w:rsidP="002B5D1C">
            <w:pPr>
              <w:pStyle w:val="Prrafodelista"/>
              <w:ind w:left="0"/>
              <w:jc w:val="both"/>
              <w:rPr>
                <w:lang w:val="es-MX"/>
              </w:rPr>
            </w:pPr>
            <w:r>
              <w:rPr>
                <w:lang w:val="es-MX"/>
              </w:rPr>
              <w:lastRenderedPageBreak/>
              <w:t>Se requieren recursos para realizar una capacitación específica desde una institución especializada en TEA</w:t>
            </w:r>
          </w:p>
          <w:p w14:paraId="573C151D" w14:textId="77777777" w:rsidR="00722284" w:rsidRDefault="00722284" w:rsidP="002B5D1C">
            <w:pPr>
              <w:pStyle w:val="Prrafodelista"/>
              <w:ind w:left="0"/>
              <w:jc w:val="both"/>
              <w:rPr>
                <w:lang w:val="es-MX"/>
              </w:rPr>
            </w:pPr>
          </w:p>
          <w:p w14:paraId="2157FCA0" w14:textId="1F9A88B1" w:rsidR="00722284" w:rsidRDefault="004E1ECC" w:rsidP="002B5D1C">
            <w:pPr>
              <w:pStyle w:val="Prrafodelista"/>
              <w:ind w:left="0"/>
              <w:jc w:val="both"/>
              <w:rPr>
                <w:lang w:val="es-MX"/>
              </w:rPr>
            </w:pPr>
            <w:r>
              <w:rPr>
                <w:lang w:val="es-MX"/>
              </w:rPr>
              <w:lastRenderedPageBreak/>
              <w:t>Organizar horario para que docentes que  de manea voluntaria quieran observar clases de una/a colega.</w:t>
            </w:r>
          </w:p>
        </w:tc>
      </w:tr>
      <w:tr w:rsidR="00463432" w14:paraId="1C90A965" w14:textId="77777777" w:rsidTr="003715B1">
        <w:tc>
          <w:tcPr>
            <w:tcW w:w="1418" w:type="dxa"/>
          </w:tcPr>
          <w:p w14:paraId="1F4EEE9E" w14:textId="77777777" w:rsidR="00463432" w:rsidRDefault="00463432" w:rsidP="002B5D1C">
            <w:pPr>
              <w:pStyle w:val="Prrafodelista"/>
              <w:ind w:left="0"/>
              <w:jc w:val="both"/>
              <w:rPr>
                <w:lang w:val="es-MX"/>
              </w:rPr>
            </w:pPr>
            <w:r>
              <w:rPr>
                <w:lang w:val="es-MX"/>
              </w:rPr>
              <w:t>PISE</w:t>
            </w:r>
          </w:p>
          <w:p w14:paraId="4BBB70E1" w14:textId="77777777" w:rsidR="008F6EDC" w:rsidRDefault="008F6EDC" w:rsidP="002B5D1C">
            <w:pPr>
              <w:pStyle w:val="Prrafodelista"/>
              <w:ind w:left="0"/>
              <w:jc w:val="both"/>
              <w:rPr>
                <w:lang w:val="es-MX"/>
              </w:rPr>
            </w:pPr>
          </w:p>
          <w:p w14:paraId="11BB49CF" w14:textId="0E153442" w:rsidR="008F6EDC" w:rsidRDefault="008F6EDC" w:rsidP="002B5D1C">
            <w:pPr>
              <w:pStyle w:val="Prrafodelista"/>
              <w:ind w:left="0"/>
              <w:jc w:val="both"/>
              <w:rPr>
                <w:lang w:val="es-MX"/>
              </w:rPr>
            </w:pPr>
            <w:r>
              <w:rPr>
                <w:lang w:val="es-MX"/>
              </w:rPr>
              <w:t>68% de cumplimiento</w:t>
            </w:r>
          </w:p>
        </w:tc>
        <w:tc>
          <w:tcPr>
            <w:tcW w:w="4819" w:type="dxa"/>
          </w:tcPr>
          <w:p w14:paraId="1D94E837" w14:textId="6C140ECF" w:rsidR="00463432" w:rsidRDefault="00F20A5B" w:rsidP="002B5D1C">
            <w:pPr>
              <w:pStyle w:val="Prrafodelista"/>
              <w:ind w:left="0"/>
              <w:jc w:val="both"/>
              <w:rPr>
                <w:lang w:val="es-MX"/>
              </w:rPr>
            </w:pPr>
            <w:r>
              <w:rPr>
                <w:lang w:val="es-MX"/>
              </w:rPr>
              <w:t xml:space="preserve">Se </w:t>
            </w:r>
            <w:r w:rsidR="008F6EDC">
              <w:rPr>
                <w:lang w:val="es-MX"/>
              </w:rPr>
              <w:t xml:space="preserve">trabajó en </w:t>
            </w:r>
            <w:r>
              <w:rPr>
                <w:lang w:val="es-MX"/>
              </w:rPr>
              <w:t>la semana de la seguridad y ensayos de evacuación, con acciones específicas en cada ciclo.</w:t>
            </w:r>
          </w:p>
          <w:p w14:paraId="0B059345" w14:textId="7715D51A" w:rsidR="00F20A5B" w:rsidRDefault="00F20A5B" w:rsidP="002B5D1C">
            <w:pPr>
              <w:pStyle w:val="Prrafodelista"/>
              <w:ind w:left="0"/>
              <w:jc w:val="both"/>
              <w:rPr>
                <w:lang w:val="es-MX"/>
              </w:rPr>
            </w:pPr>
            <w:r>
              <w:rPr>
                <w:lang w:val="es-MX"/>
              </w:rPr>
              <w:t>Se realizó revisión de elementos de rie</w:t>
            </w:r>
            <w:r w:rsidR="00722284">
              <w:rPr>
                <w:lang w:val="es-MX"/>
              </w:rPr>
              <w:t>s</w:t>
            </w:r>
            <w:r>
              <w:rPr>
                <w:lang w:val="es-MX"/>
              </w:rPr>
              <w:t>go en cada sala y se gestionó con docentes la mejora de las situaciones</w:t>
            </w:r>
          </w:p>
          <w:p w14:paraId="4985ACB0" w14:textId="49948C3A" w:rsidR="00F20A5B" w:rsidRDefault="00F20A5B" w:rsidP="002B5D1C">
            <w:pPr>
              <w:pStyle w:val="Prrafodelista"/>
              <w:ind w:left="0"/>
              <w:jc w:val="both"/>
              <w:rPr>
                <w:lang w:val="es-MX"/>
              </w:rPr>
            </w:pPr>
            <w:r>
              <w:rPr>
                <w:lang w:val="es-MX"/>
              </w:rPr>
              <w:t>Se particip</w:t>
            </w:r>
            <w:r w:rsidR="00722284">
              <w:rPr>
                <w:lang w:val="es-MX"/>
              </w:rPr>
              <w:t>ó</w:t>
            </w:r>
            <w:r>
              <w:rPr>
                <w:lang w:val="es-MX"/>
              </w:rPr>
              <w:t xml:space="preserve"> en el simulacro nacional de evacuación</w:t>
            </w:r>
            <w:r w:rsidR="00722284">
              <w:rPr>
                <w:lang w:val="es-MX"/>
              </w:rPr>
              <w:t xml:space="preserve"> de sismo.</w:t>
            </w:r>
          </w:p>
          <w:p w14:paraId="28B93654" w14:textId="77777777" w:rsidR="00F20A5B" w:rsidRDefault="00F20A5B" w:rsidP="002B5D1C">
            <w:pPr>
              <w:pStyle w:val="Prrafodelista"/>
              <w:ind w:left="0"/>
              <w:jc w:val="both"/>
              <w:rPr>
                <w:lang w:val="es-MX"/>
              </w:rPr>
            </w:pPr>
            <w:r>
              <w:rPr>
                <w:lang w:val="es-MX"/>
              </w:rPr>
              <w:t>Cada miembro de la comunidad conoce sus funciones en los momentos de evacuación.</w:t>
            </w:r>
          </w:p>
          <w:p w14:paraId="50EBD41E" w14:textId="77777777" w:rsidR="00F20A5B" w:rsidRDefault="00F20A5B" w:rsidP="002B5D1C">
            <w:pPr>
              <w:pStyle w:val="Prrafodelista"/>
              <w:ind w:left="0"/>
              <w:jc w:val="both"/>
              <w:rPr>
                <w:lang w:val="es-MX"/>
              </w:rPr>
            </w:pPr>
            <w:r>
              <w:rPr>
                <w:lang w:val="es-MX"/>
              </w:rPr>
              <w:t>Se renovó comité paritario.</w:t>
            </w:r>
          </w:p>
          <w:p w14:paraId="590B3E93" w14:textId="7ED9F25B" w:rsidR="00F20A5B" w:rsidRDefault="00F20A5B" w:rsidP="002B5D1C">
            <w:pPr>
              <w:pStyle w:val="Prrafodelista"/>
              <w:ind w:left="0"/>
              <w:jc w:val="both"/>
              <w:rPr>
                <w:lang w:val="es-MX"/>
              </w:rPr>
            </w:pPr>
            <w:r>
              <w:rPr>
                <w:lang w:val="es-MX"/>
              </w:rPr>
              <w:t>Se colocó alerta de luces a salas faltantes.</w:t>
            </w:r>
          </w:p>
        </w:tc>
        <w:tc>
          <w:tcPr>
            <w:tcW w:w="3969" w:type="dxa"/>
          </w:tcPr>
          <w:p w14:paraId="6F9847A6" w14:textId="77777777" w:rsidR="00463432" w:rsidRDefault="00F20A5B" w:rsidP="002B5D1C">
            <w:pPr>
              <w:pStyle w:val="Prrafodelista"/>
              <w:ind w:left="0"/>
              <w:jc w:val="both"/>
              <w:rPr>
                <w:lang w:val="es-MX"/>
              </w:rPr>
            </w:pPr>
            <w:r>
              <w:rPr>
                <w:lang w:val="es-MX"/>
              </w:rPr>
              <w:t>No se realizó recarga de extintores por estar en licitación.</w:t>
            </w:r>
          </w:p>
          <w:p w14:paraId="27872E30" w14:textId="77777777" w:rsidR="00F20A5B" w:rsidRDefault="00F20A5B" w:rsidP="002B5D1C">
            <w:pPr>
              <w:pStyle w:val="Prrafodelista"/>
              <w:ind w:left="0"/>
              <w:jc w:val="both"/>
              <w:rPr>
                <w:lang w:val="es-MX"/>
              </w:rPr>
            </w:pPr>
          </w:p>
          <w:p w14:paraId="10183521" w14:textId="4934B89C" w:rsidR="00F20A5B" w:rsidRDefault="00F20A5B" w:rsidP="002B5D1C">
            <w:pPr>
              <w:pStyle w:val="Prrafodelista"/>
              <w:ind w:left="0"/>
              <w:jc w:val="both"/>
              <w:rPr>
                <w:lang w:val="es-MX"/>
              </w:rPr>
            </w:pPr>
            <w:r>
              <w:rPr>
                <w:lang w:val="es-MX"/>
              </w:rPr>
              <w:t>Zona de evacuación hacia el INBA debe ser despejada.</w:t>
            </w:r>
          </w:p>
          <w:p w14:paraId="4DEE153B" w14:textId="77777777" w:rsidR="008F6EDC" w:rsidRDefault="008F6EDC" w:rsidP="002B5D1C">
            <w:pPr>
              <w:pStyle w:val="Prrafodelista"/>
              <w:ind w:left="0"/>
              <w:jc w:val="both"/>
              <w:rPr>
                <w:lang w:val="es-MX"/>
              </w:rPr>
            </w:pPr>
          </w:p>
          <w:p w14:paraId="4D62D9EF" w14:textId="6408A9FD" w:rsidR="008F6EDC" w:rsidRDefault="008F6EDC" w:rsidP="002B5D1C">
            <w:pPr>
              <w:pStyle w:val="Prrafodelista"/>
              <w:ind w:left="0"/>
              <w:jc w:val="both"/>
              <w:rPr>
                <w:lang w:val="es-MX"/>
              </w:rPr>
            </w:pPr>
            <w:r>
              <w:rPr>
                <w:lang w:val="es-MX"/>
              </w:rPr>
              <w:t>Se requiere sistematizar los ensayos de evacuación, de manera más continua</w:t>
            </w:r>
          </w:p>
          <w:p w14:paraId="04CECC87" w14:textId="77777777" w:rsidR="00F20A5B" w:rsidRDefault="00F20A5B" w:rsidP="002B5D1C">
            <w:pPr>
              <w:pStyle w:val="Prrafodelista"/>
              <w:ind w:left="0"/>
              <w:jc w:val="both"/>
              <w:rPr>
                <w:lang w:val="es-MX"/>
              </w:rPr>
            </w:pPr>
          </w:p>
          <w:p w14:paraId="7E76F83B" w14:textId="4FFCC0A3" w:rsidR="00F20A5B" w:rsidRDefault="00F20A5B" w:rsidP="002B5D1C">
            <w:pPr>
              <w:pStyle w:val="Prrafodelista"/>
              <w:ind w:left="0"/>
              <w:jc w:val="both"/>
              <w:rPr>
                <w:lang w:val="es-MX"/>
              </w:rPr>
            </w:pPr>
            <w:r>
              <w:rPr>
                <w:lang w:val="es-MX"/>
              </w:rPr>
              <w:t>Sirenas del patio son pequeñas y requieren renovación.</w:t>
            </w:r>
          </w:p>
          <w:p w14:paraId="070186E7" w14:textId="77777777" w:rsidR="00F20A5B" w:rsidRDefault="00F20A5B" w:rsidP="002B5D1C">
            <w:pPr>
              <w:pStyle w:val="Prrafodelista"/>
              <w:ind w:left="0"/>
              <w:jc w:val="both"/>
              <w:rPr>
                <w:lang w:val="es-MX"/>
              </w:rPr>
            </w:pPr>
          </w:p>
          <w:p w14:paraId="1F6C65F8" w14:textId="14A83D6D" w:rsidR="00722284" w:rsidRDefault="00722284" w:rsidP="002B5D1C">
            <w:pPr>
              <w:pStyle w:val="Prrafodelista"/>
              <w:ind w:left="0"/>
              <w:jc w:val="both"/>
              <w:rPr>
                <w:lang w:val="es-MX"/>
              </w:rPr>
            </w:pPr>
            <w:r>
              <w:rPr>
                <w:lang w:val="es-MX"/>
              </w:rPr>
              <w:t>Información más accesible a la comunidad sorda.</w:t>
            </w:r>
          </w:p>
        </w:tc>
      </w:tr>
      <w:tr w:rsidR="00463432" w14:paraId="2BE57FF1" w14:textId="77777777" w:rsidTr="003715B1">
        <w:tc>
          <w:tcPr>
            <w:tcW w:w="1418" w:type="dxa"/>
          </w:tcPr>
          <w:p w14:paraId="4EAA241B" w14:textId="77777777" w:rsidR="00463432" w:rsidRDefault="00F20A5B" w:rsidP="002B5D1C">
            <w:pPr>
              <w:pStyle w:val="Prrafodelista"/>
              <w:ind w:left="0"/>
              <w:jc w:val="both"/>
              <w:rPr>
                <w:lang w:val="es-MX"/>
              </w:rPr>
            </w:pPr>
            <w:r>
              <w:rPr>
                <w:lang w:val="es-MX"/>
              </w:rPr>
              <w:t>Plan de formación ciudadana</w:t>
            </w:r>
          </w:p>
          <w:p w14:paraId="74BF5A69" w14:textId="552901B2" w:rsidR="008F6EDC" w:rsidRDefault="008F6EDC" w:rsidP="002B5D1C">
            <w:pPr>
              <w:pStyle w:val="Prrafodelista"/>
              <w:ind w:left="0"/>
              <w:jc w:val="both"/>
              <w:rPr>
                <w:lang w:val="es-MX"/>
              </w:rPr>
            </w:pPr>
            <w:r>
              <w:rPr>
                <w:lang w:val="es-MX"/>
              </w:rPr>
              <w:t>100% de cumplimiento</w:t>
            </w:r>
          </w:p>
        </w:tc>
        <w:tc>
          <w:tcPr>
            <w:tcW w:w="4819" w:type="dxa"/>
          </w:tcPr>
          <w:p w14:paraId="3A1DBB03" w14:textId="219C260D" w:rsidR="00463432" w:rsidRDefault="00F20A5B" w:rsidP="002B5D1C">
            <w:pPr>
              <w:pStyle w:val="Prrafodelista"/>
              <w:ind w:left="0"/>
              <w:jc w:val="both"/>
              <w:rPr>
                <w:lang w:val="es-MX"/>
              </w:rPr>
            </w:pPr>
            <w:r>
              <w:rPr>
                <w:lang w:val="es-MX"/>
              </w:rPr>
              <w:t>Se fomentó participación de todos los estamentos en consejo escolar.</w:t>
            </w:r>
          </w:p>
          <w:p w14:paraId="25FF88AB" w14:textId="44A4E129" w:rsidR="00F20A5B" w:rsidRDefault="00F20A5B" w:rsidP="002B5D1C">
            <w:pPr>
              <w:pStyle w:val="Prrafodelista"/>
              <w:ind w:left="0"/>
              <w:jc w:val="both"/>
              <w:rPr>
                <w:lang w:val="es-MX"/>
              </w:rPr>
            </w:pPr>
            <w:r>
              <w:rPr>
                <w:lang w:val="es-MX"/>
              </w:rPr>
              <w:t xml:space="preserve">Se eligieron </w:t>
            </w:r>
            <w:r w:rsidR="00CC15B7">
              <w:rPr>
                <w:lang w:val="es-MX"/>
              </w:rPr>
              <w:t>y trabajó con representantes</w:t>
            </w:r>
            <w:r w:rsidR="00722284">
              <w:rPr>
                <w:lang w:val="es-MX"/>
              </w:rPr>
              <w:t xml:space="preserve"> de estudiantes por curso</w:t>
            </w:r>
            <w:r w:rsidR="00CC15B7">
              <w:rPr>
                <w:lang w:val="es-MX"/>
              </w:rPr>
              <w:t>.</w:t>
            </w:r>
          </w:p>
          <w:p w14:paraId="2DA55757" w14:textId="7778B0D6" w:rsidR="00CC15B7" w:rsidRDefault="00CC15B7" w:rsidP="002B5D1C">
            <w:pPr>
              <w:pStyle w:val="Prrafodelista"/>
              <w:ind w:left="0"/>
              <w:jc w:val="both"/>
              <w:rPr>
                <w:lang w:val="es-MX"/>
              </w:rPr>
            </w:pPr>
            <w:r>
              <w:rPr>
                <w:lang w:val="es-MX"/>
              </w:rPr>
              <w:t xml:space="preserve"> Se votó nueva directiva de centro de estudiantes.</w:t>
            </w:r>
          </w:p>
          <w:p w14:paraId="16BF7805" w14:textId="74A085BE" w:rsidR="00CC15B7" w:rsidRDefault="00CC15B7" w:rsidP="002B5D1C">
            <w:pPr>
              <w:pStyle w:val="Prrafodelista"/>
              <w:ind w:left="0"/>
              <w:jc w:val="both"/>
              <w:rPr>
                <w:lang w:val="es-MX"/>
              </w:rPr>
            </w:pPr>
            <w:r>
              <w:rPr>
                <w:lang w:val="es-MX"/>
              </w:rPr>
              <w:t>Centro de padres presentó y ejecutó plan de trabajo.</w:t>
            </w:r>
          </w:p>
          <w:p w14:paraId="6C2B74B8" w14:textId="418B8A83" w:rsidR="00CC15B7" w:rsidRDefault="00CC15B7" w:rsidP="002B5D1C">
            <w:pPr>
              <w:pStyle w:val="Prrafodelista"/>
              <w:ind w:left="0"/>
              <w:jc w:val="both"/>
              <w:rPr>
                <w:lang w:val="es-MX"/>
              </w:rPr>
            </w:pPr>
            <w:r>
              <w:rPr>
                <w:lang w:val="es-MX"/>
              </w:rPr>
              <w:t>C</w:t>
            </w:r>
            <w:r w:rsidR="00722284">
              <w:rPr>
                <w:lang w:val="es-MX"/>
              </w:rPr>
              <w:t>C</w:t>
            </w:r>
            <w:r>
              <w:rPr>
                <w:lang w:val="es-MX"/>
              </w:rPr>
              <w:t>E</w:t>
            </w:r>
            <w:r w:rsidR="00722284">
              <w:rPr>
                <w:lang w:val="es-MX"/>
              </w:rPr>
              <w:t>E</w:t>
            </w:r>
            <w:r>
              <w:rPr>
                <w:lang w:val="es-MX"/>
              </w:rPr>
              <w:t xml:space="preserve"> participó en todas las actividades realizadas por la DEM.</w:t>
            </w:r>
          </w:p>
          <w:p w14:paraId="29D99EFD" w14:textId="5CAFBDC4" w:rsidR="00CC15B7" w:rsidRDefault="00CC15B7" w:rsidP="002B5D1C">
            <w:pPr>
              <w:pStyle w:val="Prrafodelista"/>
              <w:ind w:left="0"/>
              <w:jc w:val="both"/>
              <w:rPr>
                <w:lang w:val="es-MX"/>
              </w:rPr>
            </w:pPr>
            <w:r>
              <w:rPr>
                <w:lang w:val="es-MX"/>
              </w:rPr>
              <w:t>Se mantuvo constante contacto con asociaciones y escuelas de personas sordas.</w:t>
            </w:r>
          </w:p>
          <w:p w14:paraId="6BFC5C5D" w14:textId="750280A0" w:rsidR="00F20A5B" w:rsidRDefault="00722284" w:rsidP="002B5D1C">
            <w:pPr>
              <w:pStyle w:val="Prrafodelista"/>
              <w:ind w:left="0"/>
              <w:jc w:val="both"/>
              <w:rPr>
                <w:lang w:val="es-MX"/>
              </w:rPr>
            </w:pPr>
            <w:r>
              <w:rPr>
                <w:lang w:val="es-MX"/>
              </w:rPr>
              <w:t xml:space="preserve"> Realizaron salidas pedagógicas con accesibilidad a la información.</w:t>
            </w:r>
          </w:p>
        </w:tc>
        <w:tc>
          <w:tcPr>
            <w:tcW w:w="3969" w:type="dxa"/>
          </w:tcPr>
          <w:p w14:paraId="29FE5294" w14:textId="77777777" w:rsidR="00463432" w:rsidRDefault="00463432" w:rsidP="002B5D1C">
            <w:pPr>
              <w:pStyle w:val="Prrafodelista"/>
              <w:ind w:left="0"/>
              <w:jc w:val="both"/>
              <w:rPr>
                <w:lang w:val="es-MX"/>
              </w:rPr>
            </w:pPr>
          </w:p>
          <w:p w14:paraId="34373CF5" w14:textId="6D1184CB" w:rsidR="00722284" w:rsidRDefault="00722284" w:rsidP="002B5D1C">
            <w:pPr>
              <w:pStyle w:val="Prrafodelista"/>
              <w:ind w:left="0"/>
              <w:jc w:val="both"/>
              <w:rPr>
                <w:lang w:val="es-MX"/>
              </w:rPr>
            </w:pPr>
            <w:r>
              <w:rPr>
                <w:lang w:val="es-MX"/>
              </w:rPr>
              <w:t>Actualizar plan de FC haciéndolo más atingente a los nuevos desafíos.</w:t>
            </w:r>
          </w:p>
          <w:p w14:paraId="73FD5946" w14:textId="77777777" w:rsidR="00722284" w:rsidRDefault="00722284" w:rsidP="002B5D1C">
            <w:pPr>
              <w:pStyle w:val="Prrafodelista"/>
              <w:ind w:left="0"/>
              <w:jc w:val="both"/>
              <w:rPr>
                <w:lang w:val="es-MX"/>
              </w:rPr>
            </w:pPr>
          </w:p>
          <w:p w14:paraId="4B703D1E" w14:textId="0E9DA190" w:rsidR="00722284" w:rsidRDefault="00722284" w:rsidP="002B5D1C">
            <w:pPr>
              <w:pStyle w:val="Prrafodelista"/>
              <w:ind w:left="0"/>
              <w:jc w:val="both"/>
              <w:rPr>
                <w:lang w:val="es-MX"/>
              </w:rPr>
            </w:pPr>
            <w:r>
              <w:rPr>
                <w:lang w:val="es-MX"/>
              </w:rPr>
              <w:t>Potenciar el trabajo de los delegados de curso.</w:t>
            </w:r>
          </w:p>
        </w:tc>
      </w:tr>
      <w:tr w:rsidR="00463432" w14:paraId="7CF21424" w14:textId="77777777" w:rsidTr="003715B1">
        <w:tc>
          <w:tcPr>
            <w:tcW w:w="1418" w:type="dxa"/>
          </w:tcPr>
          <w:p w14:paraId="0FB17379" w14:textId="77777777" w:rsidR="00463432" w:rsidRDefault="00247688" w:rsidP="002B5D1C">
            <w:pPr>
              <w:pStyle w:val="Prrafodelista"/>
              <w:ind w:left="0"/>
              <w:jc w:val="both"/>
              <w:rPr>
                <w:lang w:val="es-MX"/>
              </w:rPr>
            </w:pPr>
            <w:r>
              <w:rPr>
                <w:lang w:val="es-MX"/>
              </w:rPr>
              <w:t>Plan de inclusión</w:t>
            </w:r>
            <w:r w:rsidR="008F6EDC">
              <w:rPr>
                <w:lang w:val="es-MX"/>
              </w:rPr>
              <w:t>.</w:t>
            </w:r>
          </w:p>
          <w:p w14:paraId="1E6A0470" w14:textId="5181CAED" w:rsidR="008F6EDC" w:rsidRDefault="008F6EDC" w:rsidP="002B5D1C">
            <w:pPr>
              <w:pStyle w:val="Prrafodelista"/>
              <w:ind w:left="0"/>
              <w:jc w:val="both"/>
              <w:rPr>
                <w:lang w:val="es-MX"/>
              </w:rPr>
            </w:pPr>
            <w:r>
              <w:rPr>
                <w:lang w:val="es-MX"/>
              </w:rPr>
              <w:t>100% de cumplimiento</w:t>
            </w:r>
          </w:p>
        </w:tc>
        <w:tc>
          <w:tcPr>
            <w:tcW w:w="4819" w:type="dxa"/>
          </w:tcPr>
          <w:p w14:paraId="663E0F45" w14:textId="77777777" w:rsidR="00463432" w:rsidRDefault="00247688" w:rsidP="002B5D1C">
            <w:pPr>
              <w:pStyle w:val="Prrafodelista"/>
              <w:ind w:left="0"/>
              <w:jc w:val="both"/>
              <w:rPr>
                <w:lang w:val="es-MX"/>
              </w:rPr>
            </w:pPr>
            <w:r>
              <w:rPr>
                <w:lang w:val="es-MX"/>
              </w:rPr>
              <w:t>Diagnóstico del 100% de los estudiantes de la escuela.</w:t>
            </w:r>
          </w:p>
          <w:p w14:paraId="43000298" w14:textId="77777777" w:rsidR="00247688" w:rsidRDefault="00247688" w:rsidP="002B5D1C">
            <w:pPr>
              <w:pStyle w:val="Prrafodelista"/>
              <w:ind w:left="0"/>
              <w:jc w:val="both"/>
              <w:rPr>
                <w:lang w:val="es-MX"/>
              </w:rPr>
            </w:pPr>
            <w:r>
              <w:rPr>
                <w:lang w:val="es-MX"/>
              </w:rPr>
              <w:t>Formulación de PACI a los estudaintes que pertenecen al programa de apoyo.</w:t>
            </w:r>
          </w:p>
          <w:p w14:paraId="1A2CA3D6" w14:textId="77777777" w:rsidR="00247688" w:rsidRDefault="00247688" w:rsidP="002B5D1C">
            <w:pPr>
              <w:pStyle w:val="Prrafodelista"/>
              <w:ind w:left="0"/>
              <w:jc w:val="both"/>
              <w:rPr>
                <w:lang w:val="es-MX"/>
              </w:rPr>
            </w:pPr>
            <w:r>
              <w:rPr>
                <w:lang w:val="es-MX"/>
              </w:rPr>
              <w:t>Sistematización de reuniones de aula.</w:t>
            </w:r>
          </w:p>
          <w:p w14:paraId="57744CD9" w14:textId="520F35CA" w:rsidR="00247688" w:rsidRDefault="00247688" w:rsidP="002B5D1C">
            <w:pPr>
              <w:pStyle w:val="Prrafodelista"/>
              <w:ind w:left="0"/>
              <w:jc w:val="both"/>
              <w:rPr>
                <w:lang w:val="es-MX"/>
              </w:rPr>
            </w:pPr>
            <w:r>
              <w:rPr>
                <w:lang w:val="es-MX"/>
              </w:rPr>
              <w:t>Trabajo colaborativo entre profesionales.</w:t>
            </w:r>
          </w:p>
          <w:p w14:paraId="643905E4" w14:textId="7DD30FBA" w:rsidR="00247688" w:rsidRDefault="00247688" w:rsidP="002B5D1C">
            <w:pPr>
              <w:pStyle w:val="Prrafodelista"/>
              <w:ind w:left="0"/>
              <w:jc w:val="both"/>
              <w:rPr>
                <w:lang w:val="es-MX"/>
              </w:rPr>
            </w:pPr>
          </w:p>
        </w:tc>
        <w:tc>
          <w:tcPr>
            <w:tcW w:w="3969" w:type="dxa"/>
          </w:tcPr>
          <w:p w14:paraId="004ACBFD" w14:textId="77777777" w:rsidR="00463432" w:rsidRDefault="00247688" w:rsidP="002B5D1C">
            <w:pPr>
              <w:pStyle w:val="Prrafodelista"/>
              <w:ind w:left="0"/>
              <w:jc w:val="both"/>
              <w:rPr>
                <w:lang w:val="es-MX"/>
              </w:rPr>
            </w:pPr>
            <w:r>
              <w:rPr>
                <w:lang w:val="es-MX"/>
              </w:rPr>
              <w:t>Mayor seguimiento de acuerdos.</w:t>
            </w:r>
          </w:p>
          <w:p w14:paraId="6898A5CC" w14:textId="77777777" w:rsidR="00247688" w:rsidRDefault="00247688" w:rsidP="002B5D1C">
            <w:pPr>
              <w:pStyle w:val="Prrafodelista"/>
              <w:ind w:left="0"/>
              <w:jc w:val="both"/>
              <w:rPr>
                <w:lang w:val="es-MX"/>
              </w:rPr>
            </w:pPr>
          </w:p>
          <w:p w14:paraId="7AA3E76C" w14:textId="31F28F2C" w:rsidR="00247688" w:rsidRDefault="00247688" w:rsidP="002B5D1C">
            <w:pPr>
              <w:pStyle w:val="Prrafodelista"/>
              <w:ind w:left="0"/>
              <w:jc w:val="both"/>
              <w:rPr>
                <w:lang w:val="es-MX"/>
              </w:rPr>
            </w:pPr>
            <w:r>
              <w:rPr>
                <w:lang w:val="es-MX"/>
              </w:rPr>
              <w:t>Mayor articulación entre docentes que atienden a un mismo curso.</w:t>
            </w:r>
          </w:p>
        </w:tc>
      </w:tr>
      <w:tr w:rsidR="00463432" w14:paraId="556DE31A" w14:textId="77777777" w:rsidTr="003715B1">
        <w:tc>
          <w:tcPr>
            <w:tcW w:w="1418" w:type="dxa"/>
          </w:tcPr>
          <w:p w14:paraId="2F389BC5" w14:textId="77777777" w:rsidR="00463432" w:rsidRDefault="00247688" w:rsidP="002B5D1C">
            <w:pPr>
              <w:pStyle w:val="Prrafodelista"/>
              <w:ind w:left="0"/>
              <w:jc w:val="both"/>
              <w:rPr>
                <w:lang w:val="es-MX"/>
              </w:rPr>
            </w:pPr>
            <w:r>
              <w:rPr>
                <w:lang w:val="es-MX"/>
              </w:rPr>
              <w:t>ESI</w:t>
            </w:r>
          </w:p>
          <w:p w14:paraId="6DFB974C" w14:textId="20D32989" w:rsidR="008F6EDC" w:rsidRDefault="008F6EDC" w:rsidP="002B5D1C">
            <w:pPr>
              <w:pStyle w:val="Prrafodelista"/>
              <w:ind w:left="0"/>
              <w:jc w:val="both"/>
              <w:rPr>
                <w:lang w:val="es-MX"/>
              </w:rPr>
            </w:pPr>
            <w:r>
              <w:rPr>
                <w:lang w:val="es-MX"/>
              </w:rPr>
              <w:t>95% de cumplimiento.</w:t>
            </w:r>
          </w:p>
        </w:tc>
        <w:tc>
          <w:tcPr>
            <w:tcW w:w="4819" w:type="dxa"/>
          </w:tcPr>
          <w:p w14:paraId="0228EC0E" w14:textId="77777777" w:rsidR="00463432" w:rsidRDefault="00247688" w:rsidP="002B5D1C">
            <w:pPr>
              <w:pStyle w:val="Prrafodelista"/>
              <w:ind w:left="0"/>
              <w:jc w:val="both"/>
              <w:rPr>
                <w:lang w:val="es-MX"/>
              </w:rPr>
            </w:pPr>
            <w:r>
              <w:rPr>
                <w:lang w:val="es-MX"/>
              </w:rPr>
              <w:t>Se trabajó en hora de libre disposición en todos los cursos.</w:t>
            </w:r>
          </w:p>
          <w:p w14:paraId="37414367" w14:textId="4D0851E7" w:rsidR="005651B1" w:rsidRDefault="005651B1" w:rsidP="002B5D1C">
            <w:pPr>
              <w:pStyle w:val="Prrafodelista"/>
              <w:ind w:left="0"/>
              <w:jc w:val="both"/>
              <w:rPr>
                <w:lang w:val="es-MX"/>
              </w:rPr>
            </w:pPr>
            <w:r>
              <w:rPr>
                <w:lang w:val="es-MX"/>
              </w:rPr>
              <w:t>Se planteo programa piloto para taller de sexualidad.</w:t>
            </w:r>
          </w:p>
          <w:p w14:paraId="184976EA" w14:textId="7DDBC19F" w:rsidR="005651B1" w:rsidRDefault="005651B1" w:rsidP="002B5D1C">
            <w:pPr>
              <w:pStyle w:val="Prrafodelista"/>
              <w:ind w:left="0"/>
              <w:jc w:val="both"/>
              <w:rPr>
                <w:lang w:val="es-MX"/>
              </w:rPr>
            </w:pPr>
            <w:r>
              <w:rPr>
                <w:lang w:val="es-MX"/>
              </w:rPr>
              <w:t>Talleres de autocuidado para los y las estudiantes y funcionarios.</w:t>
            </w:r>
          </w:p>
          <w:p w14:paraId="7E0898BF" w14:textId="33C716DF" w:rsidR="005651B1" w:rsidRDefault="005651B1" w:rsidP="002B5D1C">
            <w:pPr>
              <w:pStyle w:val="Prrafodelista"/>
              <w:ind w:left="0"/>
              <w:jc w:val="both"/>
              <w:rPr>
                <w:lang w:val="es-MX"/>
              </w:rPr>
            </w:pPr>
            <w:r>
              <w:rPr>
                <w:lang w:val="es-MX"/>
              </w:rPr>
              <w:t>Buen uso de redes sociales.</w:t>
            </w:r>
          </w:p>
          <w:p w14:paraId="67E81FF0" w14:textId="42BEAE1E" w:rsidR="00247688" w:rsidRDefault="00247688" w:rsidP="002B5D1C">
            <w:pPr>
              <w:pStyle w:val="Prrafodelista"/>
              <w:ind w:left="0"/>
              <w:jc w:val="both"/>
              <w:rPr>
                <w:lang w:val="es-MX"/>
              </w:rPr>
            </w:pPr>
          </w:p>
        </w:tc>
        <w:tc>
          <w:tcPr>
            <w:tcW w:w="3969" w:type="dxa"/>
          </w:tcPr>
          <w:p w14:paraId="4F1E3897" w14:textId="68562CFA" w:rsidR="00463432" w:rsidRDefault="005651B1" w:rsidP="002B5D1C">
            <w:pPr>
              <w:pStyle w:val="Prrafodelista"/>
              <w:ind w:left="0"/>
              <w:jc w:val="both"/>
              <w:rPr>
                <w:lang w:val="es-MX"/>
              </w:rPr>
            </w:pPr>
            <w:r>
              <w:rPr>
                <w:lang w:val="es-MX"/>
              </w:rPr>
              <w:t>Revisión y modificación del programa de sexualidad.</w:t>
            </w:r>
          </w:p>
        </w:tc>
      </w:tr>
    </w:tbl>
    <w:p w14:paraId="46FE3A9F" w14:textId="77777777" w:rsidR="00463432" w:rsidRDefault="00463432" w:rsidP="002B5D1C">
      <w:pPr>
        <w:pStyle w:val="Prrafodelista"/>
        <w:spacing w:after="0" w:line="240" w:lineRule="auto"/>
        <w:ind w:left="1440"/>
        <w:jc w:val="both"/>
        <w:rPr>
          <w:lang w:val="es-MX"/>
        </w:rPr>
      </w:pPr>
    </w:p>
    <w:p w14:paraId="14C861D2" w14:textId="17FFED25" w:rsidR="003715B1" w:rsidRPr="003715B1" w:rsidRDefault="003715B1" w:rsidP="003715B1">
      <w:pPr>
        <w:spacing w:after="0" w:line="240" w:lineRule="auto"/>
        <w:ind w:left="1080"/>
        <w:jc w:val="both"/>
        <w:rPr>
          <w:b/>
          <w:bCs/>
          <w:lang w:val="es-MX"/>
        </w:rPr>
      </w:pPr>
      <w:r w:rsidRPr="003715B1">
        <w:rPr>
          <w:b/>
          <w:bCs/>
          <w:lang w:val="es-MX"/>
        </w:rPr>
        <w:lastRenderedPageBreak/>
        <w:t xml:space="preserve">g.- Compromisos PADEM </w:t>
      </w:r>
    </w:p>
    <w:p w14:paraId="202800C1" w14:textId="77777777" w:rsidR="003715B1" w:rsidRPr="003715B1" w:rsidRDefault="003715B1" w:rsidP="003715B1">
      <w:pPr>
        <w:spacing w:after="0" w:line="240" w:lineRule="auto"/>
        <w:jc w:val="both"/>
        <w:rPr>
          <w:lang w:val="es-MX"/>
        </w:rPr>
      </w:pPr>
    </w:p>
    <w:tbl>
      <w:tblPr>
        <w:tblStyle w:val="Tablaconcuadrcula"/>
        <w:tblW w:w="10206" w:type="dxa"/>
        <w:tblInd w:w="-572" w:type="dxa"/>
        <w:tblLook w:val="04A0" w:firstRow="1" w:lastRow="0" w:firstColumn="1" w:lastColumn="0" w:noHBand="0" w:noVBand="1"/>
      </w:tblPr>
      <w:tblGrid>
        <w:gridCol w:w="4536"/>
        <w:gridCol w:w="5670"/>
      </w:tblGrid>
      <w:tr w:rsidR="002B5D1C" w14:paraId="1A453556" w14:textId="77777777" w:rsidTr="00DC6807">
        <w:tc>
          <w:tcPr>
            <w:tcW w:w="4536" w:type="dxa"/>
          </w:tcPr>
          <w:p w14:paraId="4517864A" w14:textId="489358BD" w:rsidR="002B5D1C" w:rsidRPr="002B5D1C" w:rsidRDefault="002B5D1C" w:rsidP="002B5D1C">
            <w:pPr>
              <w:pStyle w:val="Prrafodelista"/>
              <w:ind w:left="0"/>
              <w:rPr>
                <w:b/>
                <w:bCs/>
                <w:lang w:val="es-MX"/>
              </w:rPr>
            </w:pPr>
            <w:r w:rsidRPr="002B5D1C">
              <w:rPr>
                <w:b/>
                <w:bCs/>
                <w:lang w:val="es-MX"/>
              </w:rPr>
              <w:t>Pilares Educativos Comunales</w:t>
            </w:r>
          </w:p>
        </w:tc>
        <w:tc>
          <w:tcPr>
            <w:tcW w:w="5670" w:type="dxa"/>
          </w:tcPr>
          <w:p w14:paraId="3287AEAF" w14:textId="3FBD8EE4" w:rsidR="002B5D1C" w:rsidRPr="00906E8D" w:rsidRDefault="002B5D1C" w:rsidP="002B5D1C">
            <w:pPr>
              <w:pStyle w:val="Prrafodelista"/>
              <w:ind w:left="0"/>
              <w:jc w:val="both"/>
              <w:rPr>
                <w:b/>
                <w:bCs/>
                <w:lang w:val="es-MX"/>
              </w:rPr>
            </w:pPr>
            <w:r w:rsidRPr="00906E8D">
              <w:rPr>
                <w:b/>
                <w:bCs/>
                <w:lang w:val="es-MX"/>
              </w:rPr>
              <w:t>Compromisos asumidos</w:t>
            </w:r>
          </w:p>
        </w:tc>
      </w:tr>
      <w:tr w:rsidR="002B5D1C" w14:paraId="015C8468" w14:textId="77777777" w:rsidTr="00DC6807">
        <w:tc>
          <w:tcPr>
            <w:tcW w:w="4536" w:type="dxa"/>
          </w:tcPr>
          <w:p w14:paraId="6C1BDBD6" w14:textId="63C8EC10" w:rsidR="002B5D1C" w:rsidRPr="002B5D1C" w:rsidRDefault="002B5D1C" w:rsidP="002B5D1C">
            <w:pPr>
              <w:pStyle w:val="Prrafodelista"/>
              <w:ind w:left="0"/>
              <w:rPr>
                <w:i/>
                <w:iCs/>
                <w:lang w:val="es-MX"/>
              </w:rPr>
            </w:pPr>
            <w:r w:rsidRPr="002B5D1C">
              <w:rPr>
                <w:i/>
                <w:iCs/>
              </w:rPr>
              <w:t>Participación democrática</w:t>
            </w:r>
          </w:p>
        </w:tc>
        <w:tc>
          <w:tcPr>
            <w:tcW w:w="5670" w:type="dxa"/>
          </w:tcPr>
          <w:p w14:paraId="6358113F" w14:textId="702DFFB9" w:rsidR="002B5D1C" w:rsidRDefault="005651B1" w:rsidP="002B5D1C">
            <w:pPr>
              <w:pStyle w:val="Prrafodelista"/>
              <w:ind w:left="0"/>
              <w:jc w:val="both"/>
              <w:rPr>
                <w:lang w:val="es-MX"/>
              </w:rPr>
            </w:pPr>
            <w:r>
              <w:rPr>
                <w:lang w:val="es-MX"/>
              </w:rPr>
              <w:t>Elección de talleres en horas de libre disposición.</w:t>
            </w:r>
          </w:p>
          <w:p w14:paraId="4D176CD4" w14:textId="0D5ED247" w:rsidR="005651B1" w:rsidRDefault="005651B1" w:rsidP="002B5D1C">
            <w:pPr>
              <w:pStyle w:val="Prrafodelista"/>
              <w:ind w:left="0"/>
              <w:jc w:val="both"/>
              <w:rPr>
                <w:lang w:val="es-MX"/>
              </w:rPr>
            </w:pPr>
            <w:r>
              <w:rPr>
                <w:lang w:val="es-MX"/>
              </w:rPr>
              <w:t>Taller de desarrollo de liderazgo en los estudiantes.</w:t>
            </w:r>
          </w:p>
          <w:p w14:paraId="67C6C14E" w14:textId="010F0A94" w:rsidR="000E11BE" w:rsidRDefault="000E11BE" w:rsidP="002B5D1C">
            <w:pPr>
              <w:pStyle w:val="Prrafodelista"/>
              <w:ind w:left="0"/>
              <w:jc w:val="both"/>
              <w:rPr>
                <w:lang w:val="es-MX"/>
              </w:rPr>
            </w:pPr>
            <w:r>
              <w:rPr>
                <w:lang w:val="es-MX"/>
              </w:rPr>
              <w:t>Participación de los estudiantes en acciones gestionadas por la DEM.</w:t>
            </w:r>
          </w:p>
          <w:p w14:paraId="03CD9868" w14:textId="77777777" w:rsidR="005651B1" w:rsidRDefault="005651B1" w:rsidP="002B5D1C">
            <w:pPr>
              <w:pStyle w:val="Prrafodelista"/>
              <w:ind w:left="0"/>
              <w:jc w:val="both"/>
              <w:rPr>
                <w:lang w:val="es-MX"/>
              </w:rPr>
            </w:pPr>
          </w:p>
        </w:tc>
      </w:tr>
      <w:tr w:rsidR="002B5D1C" w14:paraId="4DE285DE" w14:textId="77777777" w:rsidTr="00DC6807">
        <w:tc>
          <w:tcPr>
            <w:tcW w:w="4536" w:type="dxa"/>
          </w:tcPr>
          <w:p w14:paraId="55504D37" w14:textId="506B09C6" w:rsidR="002B5D1C" w:rsidRPr="002B5D1C" w:rsidRDefault="002B5D1C" w:rsidP="002B5D1C">
            <w:pPr>
              <w:pStyle w:val="Prrafodelista"/>
              <w:ind w:left="0"/>
              <w:rPr>
                <w:i/>
                <w:iCs/>
                <w:lang w:val="es-MX"/>
              </w:rPr>
            </w:pPr>
            <w:r w:rsidRPr="002B5D1C">
              <w:rPr>
                <w:i/>
                <w:iCs/>
              </w:rPr>
              <w:t>Aprendizaje integral</w:t>
            </w:r>
          </w:p>
        </w:tc>
        <w:tc>
          <w:tcPr>
            <w:tcW w:w="5670" w:type="dxa"/>
          </w:tcPr>
          <w:p w14:paraId="49A70040" w14:textId="77777777" w:rsidR="002B5D1C" w:rsidRDefault="000E11BE" w:rsidP="002B5D1C">
            <w:pPr>
              <w:pStyle w:val="Prrafodelista"/>
              <w:ind w:left="0"/>
              <w:jc w:val="both"/>
              <w:rPr>
                <w:lang w:val="es-MX"/>
              </w:rPr>
            </w:pPr>
            <w:r>
              <w:rPr>
                <w:lang w:val="es-MX"/>
              </w:rPr>
              <w:t>Activar el plan de medio ambiente.</w:t>
            </w:r>
          </w:p>
          <w:p w14:paraId="3F791F50" w14:textId="77777777" w:rsidR="000E11BE" w:rsidRDefault="000E11BE" w:rsidP="002B5D1C">
            <w:pPr>
              <w:pStyle w:val="Prrafodelista"/>
              <w:ind w:left="0"/>
              <w:jc w:val="both"/>
              <w:rPr>
                <w:lang w:val="es-MX"/>
              </w:rPr>
            </w:pPr>
            <w:r>
              <w:rPr>
                <w:lang w:val="es-MX"/>
              </w:rPr>
              <w:t>Plan de Formación ciudadana con enfoque en el desarrollo de identidad sorda.</w:t>
            </w:r>
          </w:p>
          <w:p w14:paraId="2CCFEB1A" w14:textId="77777777" w:rsidR="000E11BE" w:rsidRDefault="000E11BE" w:rsidP="002B5D1C">
            <w:pPr>
              <w:pStyle w:val="Prrafodelista"/>
              <w:ind w:left="0"/>
              <w:jc w:val="both"/>
              <w:rPr>
                <w:lang w:val="es-MX"/>
              </w:rPr>
            </w:pPr>
            <w:r>
              <w:rPr>
                <w:lang w:val="es-MX"/>
              </w:rPr>
              <w:t>Talleres de educación sexual desde 1° básico.</w:t>
            </w:r>
          </w:p>
          <w:p w14:paraId="025FD1D2" w14:textId="77777777" w:rsidR="000E11BE" w:rsidRDefault="000E11BE" w:rsidP="002B5D1C">
            <w:pPr>
              <w:pStyle w:val="Prrafodelista"/>
              <w:ind w:left="0"/>
              <w:jc w:val="both"/>
              <w:rPr>
                <w:lang w:val="es-MX"/>
              </w:rPr>
            </w:pPr>
            <w:r>
              <w:rPr>
                <w:lang w:val="es-MX"/>
              </w:rPr>
              <w:t>Participación en talleres IND</w:t>
            </w:r>
          </w:p>
          <w:p w14:paraId="04AF231B" w14:textId="03CD6225" w:rsidR="000E11BE" w:rsidRDefault="000E11BE" w:rsidP="002B5D1C">
            <w:pPr>
              <w:pStyle w:val="Prrafodelista"/>
              <w:ind w:left="0"/>
              <w:jc w:val="both"/>
              <w:rPr>
                <w:lang w:val="es-MX"/>
              </w:rPr>
            </w:pPr>
            <w:r>
              <w:rPr>
                <w:lang w:val="es-MX"/>
              </w:rPr>
              <w:t>Acciones con fines pedagógicos (Mampato matemático, TAD, día de la amistad, taller lego)</w:t>
            </w:r>
          </w:p>
        </w:tc>
      </w:tr>
      <w:tr w:rsidR="002B5D1C" w14:paraId="602EBD33" w14:textId="77777777" w:rsidTr="00DC6807">
        <w:tc>
          <w:tcPr>
            <w:tcW w:w="4536" w:type="dxa"/>
          </w:tcPr>
          <w:p w14:paraId="0636854C" w14:textId="63B497E6" w:rsidR="002B5D1C" w:rsidRPr="002B5D1C" w:rsidRDefault="002B5D1C" w:rsidP="002B5D1C">
            <w:pPr>
              <w:pStyle w:val="Prrafodelista"/>
              <w:ind w:left="0"/>
              <w:rPr>
                <w:i/>
                <w:iCs/>
                <w:lang w:val="es-MX"/>
              </w:rPr>
            </w:pPr>
            <w:r w:rsidRPr="002B5D1C">
              <w:rPr>
                <w:i/>
                <w:iCs/>
              </w:rPr>
              <w:t>Innovación educativa y desarrollo profesional</w:t>
            </w:r>
          </w:p>
        </w:tc>
        <w:tc>
          <w:tcPr>
            <w:tcW w:w="5670" w:type="dxa"/>
          </w:tcPr>
          <w:p w14:paraId="66EB9465" w14:textId="77777777" w:rsidR="002B5D1C" w:rsidRDefault="000E11BE" w:rsidP="002B5D1C">
            <w:pPr>
              <w:pStyle w:val="Prrafodelista"/>
              <w:ind w:left="0"/>
              <w:jc w:val="both"/>
              <w:rPr>
                <w:lang w:val="es-MX"/>
              </w:rPr>
            </w:pPr>
            <w:r>
              <w:rPr>
                <w:lang w:val="es-MX"/>
              </w:rPr>
              <w:t>Acompañamiento entre pares (docentes)</w:t>
            </w:r>
          </w:p>
          <w:p w14:paraId="74A45A72" w14:textId="508BD539" w:rsidR="000E11BE" w:rsidRDefault="000E11BE" w:rsidP="002B5D1C">
            <w:pPr>
              <w:pStyle w:val="Prrafodelista"/>
              <w:ind w:left="0"/>
              <w:jc w:val="both"/>
              <w:rPr>
                <w:lang w:val="es-MX"/>
              </w:rPr>
            </w:pPr>
            <w:r>
              <w:rPr>
                <w:lang w:val="es-MX"/>
              </w:rPr>
              <w:t>Actualización del PDPD y AAEE</w:t>
            </w:r>
          </w:p>
        </w:tc>
      </w:tr>
      <w:tr w:rsidR="002B5D1C" w14:paraId="67D505A6" w14:textId="77777777" w:rsidTr="00DC6807">
        <w:tc>
          <w:tcPr>
            <w:tcW w:w="4536" w:type="dxa"/>
          </w:tcPr>
          <w:p w14:paraId="7C1D3C0B" w14:textId="5B926E07" w:rsidR="002B5D1C" w:rsidRPr="002B5D1C" w:rsidRDefault="002B5D1C" w:rsidP="002B5D1C">
            <w:pPr>
              <w:pStyle w:val="Prrafodelista"/>
              <w:ind w:left="0"/>
              <w:rPr>
                <w:i/>
                <w:iCs/>
                <w:lang w:val="es-MX"/>
              </w:rPr>
            </w:pPr>
            <w:r w:rsidRPr="002B5D1C">
              <w:rPr>
                <w:i/>
                <w:iCs/>
              </w:rPr>
              <w:t>Espacios educativos seguros y acogedores</w:t>
            </w:r>
          </w:p>
        </w:tc>
        <w:tc>
          <w:tcPr>
            <w:tcW w:w="5670" w:type="dxa"/>
          </w:tcPr>
          <w:p w14:paraId="50FFD88F" w14:textId="003F072C" w:rsidR="002B5D1C" w:rsidRDefault="00B07585" w:rsidP="002B5D1C">
            <w:pPr>
              <w:pStyle w:val="Prrafodelista"/>
              <w:ind w:left="0"/>
              <w:jc w:val="both"/>
              <w:rPr>
                <w:lang w:val="es-MX"/>
              </w:rPr>
            </w:pPr>
            <w:r>
              <w:rPr>
                <w:lang w:val="es-MX"/>
              </w:rPr>
              <w:t xml:space="preserve"> Taller con las familias de parentalidad positiva.</w:t>
            </w:r>
          </w:p>
          <w:p w14:paraId="7C74EE73" w14:textId="77777777" w:rsidR="00B07585" w:rsidRDefault="00B07585" w:rsidP="002B5D1C">
            <w:pPr>
              <w:pStyle w:val="Prrafodelista"/>
              <w:ind w:left="0"/>
              <w:jc w:val="both"/>
              <w:rPr>
                <w:lang w:val="es-MX"/>
              </w:rPr>
            </w:pPr>
            <w:r>
              <w:rPr>
                <w:lang w:val="es-MX"/>
              </w:rPr>
              <w:t>Encuentro familiar en Parque O´Higgins.</w:t>
            </w:r>
          </w:p>
          <w:p w14:paraId="08956F21" w14:textId="61740FAF" w:rsidR="00B07585" w:rsidRDefault="00B07585" w:rsidP="002B5D1C">
            <w:pPr>
              <w:pStyle w:val="Prrafodelista"/>
              <w:ind w:left="0"/>
              <w:jc w:val="both"/>
              <w:rPr>
                <w:lang w:val="es-MX"/>
              </w:rPr>
            </w:pPr>
            <w:r>
              <w:rPr>
                <w:lang w:val="es-MX"/>
              </w:rPr>
              <w:t>Taller de ´preguntas de padres.</w:t>
            </w:r>
          </w:p>
        </w:tc>
      </w:tr>
      <w:tr w:rsidR="002B5D1C" w14:paraId="61FF31AF" w14:textId="77777777" w:rsidTr="00DC6807">
        <w:tc>
          <w:tcPr>
            <w:tcW w:w="4536" w:type="dxa"/>
          </w:tcPr>
          <w:p w14:paraId="7246A823" w14:textId="3C7117A7" w:rsidR="002B5D1C" w:rsidRPr="002B5D1C" w:rsidRDefault="002B5D1C" w:rsidP="002B5D1C">
            <w:pPr>
              <w:pStyle w:val="Prrafodelista"/>
              <w:ind w:left="0"/>
              <w:rPr>
                <w:i/>
                <w:iCs/>
                <w:lang w:val="es-MX"/>
              </w:rPr>
            </w:pPr>
            <w:r w:rsidRPr="002B5D1C">
              <w:rPr>
                <w:i/>
                <w:iCs/>
              </w:rPr>
              <w:t>Vínculo con el territorio</w:t>
            </w:r>
          </w:p>
        </w:tc>
        <w:tc>
          <w:tcPr>
            <w:tcW w:w="5670" w:type="dxa"/>
          </w:tcPr>
          <w:p w14:paraId="6F90099B" w14:textId="77777777" w:rsidR="002B5D1C" w:rsidRDefault="000E11BE" w:rsidP="002B5D1C">
            <w:pPr>
              <w:pStyle w:val="Prrafodelista"/>
              <w:ind w:left="0"/>
              <w:jc w:val="both"/>
              <w:rPr>
                <w:lang w:val="es-MX"/>
              </w:rPr>
            </w:pPr>
            <w:r>
              <w:rPr>
                <w:lang w:val="es-MX"/>
              </w:rPr>
              <w:t>Vinculación con el territorio sordo y oyente</w:t>
            </w:r>
          </w:p>
          <w:p w14:paraId="1BAD4A11" w14:textId="75D8B5CB" w:rsidR="000E11BE" w:rsidRDefault="000E11BE" w:rsidP="002B5D1C">
            <w:pPr>
              <w:pStyle w:val="Prrafodelista"/>
              <w:ind w:left="0"/>
              <w:jc w:val="both"/>
              <w:rPr>
                <w:lang w:val="es-MX"/>
              </w:rPr>
            </w:pPr>
            <w:r>
              <w:rPr>
                <w:lang w:val="es-MX"/>
              </w:rPr>
              <w:t xml:space="preserve">Salidas pedagógicas </w:t>
            </w:r>
            <w:r w:rsidR="00B07585">
              <w:rPr>
                <w:lang w:val="es-MX"/>
              </w:rPr>
              <w:t xml:space="preserve">que favorezcan el desarrollo social de los estudiantes </w:t>
            </w:r>
          </w:p>
        </w:tc>
      </w:tr>
    </w:tbl>
    <w:p w14:paraId="35C6C118" w14:textId="77777777" w:rsidR="002B5D1C" w:rsidRDefault="002B5D1C" w:rsidP="002B5D1C">
      <w:pPr>
        <w:pStyle w:val="Prrafodelista"/>
        <w:spacing w:after="0" w:line="240" w:lineRule="auto"/>
        <w:ind w:left="1440"/>
        <w:jc w:val="both"/>
        <w:rPr>
          <w:lang w:val="es-MX"/>
        </w:rPr>
      </w:pPr>
    </w:p>
    <w:p w14:paraId="2D7365C8" w14:textId="77777777" w:rsidR="00A0316D" w:rsidRDefault="00A0316D" w:rsidP="00A0316D">
      <w:pPr>
        <w:pStyle w:val="Prrafodelista"/>
        <w:spacing w:after="0" w:line="240" w:lineRule="auto"/>
        <w:ind w:left="1440"/>
        <w:jc w:val="both"/>
        <w:rPr>
          <w:lang w:val="es-MX"/>
        </w:rPr>
      </w:pPr>
    </w:p>
    <w:p w14:paraId="265325A4" w14:textId="102B9A2A" w:rsidR="002C42B0" w:rsidRDefault="003715B1" w:rsidP="00A0316D">
      <w:pPr>
        <w:pStyle w:val="Prrafodelista"/>
        <w:spacing w:after="0" w:line="240" w:lineRule="auto"/>
        <w:ind w:left="1440"/>
        <w:jc w:val="both"/>
        <w:rPr>
          <w:b/>
          <w:bCs/>
          <w:lang w:val="es-MX"/>
        </w:rPr>
      </w:pPr>
      <w:r w:rsidRPr="003715B1">
        <w:rPr>
          <w:b/>
          <w:bCs/>
          <w:lang w:val="es-MX"/>
        </w:rPr>
        <w:t xml:space="preserve">h.- </w:t>
      </w:r>
      <w:r>
        <w:rPr>
          <w:b/>
          <w:bCs/>
          <w:lang w:val="es-MX"/>
        </w:rPr>
        <w:t>Proyectos:</w:t>
      </w:r>
    </w:p>
    <w:p w14:paraId="6D1E7E6A" w14:textId="77777777" w:rsidR="001B73C8" w:rsidRDefault="001B73C8" w:rsidP="00A0316D">
      <w:pPr>
        <w:pStyle w:val="Prrafodelista"/>
        <w:spacing w:after="0" w:line="240" w:lineRule="auto"/>
        <w:ind w:left="1440"/>
        <w:jc w:val="both"/>
        <w:rPr>
          <w:b/>
          <w:bCs/>
          <w:lang w:val="es-MX"/>
        </w:rPr>
      </w:pPr>
    </w:p>
    <w:tbl>
      <w:tblPr>
        <w:tblStyle w:val="Tablaconcuadrcula"/>
        <w:tblW w:w="9923" w:type="dxa"/>
        <w:tblInd w:w="-289" w:type="dxa"/>
        <w:tblLook w:val="04A0" w:firstRow="1" w:lastRow="0" w:firstColumn="1" w:lastColumn="0" w:noHBand="0" w:noVBand="1"/>
      </w:tblPr>
      <w:tblGrid>
        <w:gridCol w:w="2411"/>
        <w:gridCol w:w="2835"/>
        <w:gridCol w:w="4677"/>
      </w:tblGrid>
      <w:tr w:rsidR="00324382" w14:paraId="11926124" w14:textId="77777777" w:rsidTr="00DC6807">
        <w:tc>
          <w:tcPr>
            <w:tcW w:w="2411" w:type="dxa"/>
          </w:tcPr>
          <w:p w14:paraId="19274D62" w14:textId="67060766" w:rsidR="00324382" w:rsidRPr="00324382" w:rsidRDefault="00324382" w:rsidP="00A0316D">
            <w:pPr>
              <w:pStyle w:val="Prrafodelista"/>
              <w:ind w:left="0"/>
              <w:jc w:val="both"/>
              <w:rPr>
                <w:lang w:val="es-MX"/>
              </w:rPr>
            </w:pPr>
            <w:r w:rsidRPr="00324382">
              <w:rPr>
                <w:lang w:val="es-MX"/>
              </w:rPr>
              <w:t>Institución</w:t>
            </w:r>
          </w:p>
        </w:tc>
        <w:tc>
          <w:tcPr>
            <w:tcW w:w="2835" w:type="dxa"/>
          </w:tcPr>
          <w:p w14:paraId="13D0787A" w14:textId="5A63A5E5" w:rsidR="00324382" w:rsidRPr="00324382" w:rsidRDefault="00324382" w:rsidP="00A0316D">
            <w:pPr>
              <w:pStyle w:val="Prrafodelista"/>
              <w:ind w:left="0"/>
              <w:jc w:val="both"/>
              <w:rPr>
                <w:lang w:val="es-MX"/>
              </w:rPr>
            </w:pPr>
            <w:r w:rsidRPr="00324382">
              <w:rPr>
                <w:lang w:val="es-MX"/>
              </w:rPr>
              <w:t>Proyecto</w:t>
            </w:r>
          </w:p>
        </w:tc>
        <w:tc>
          <w:tcPr>
            <w:tcW w:w="4677" w:type="dxa"/>
          </w:tcPr>
          <w:p w14:paraId="3FAAABEC" w14:textId="6A9C1081" w:rsidR="00324382" w:rsidRPr="00324382" w:rsidRDefault="00324382" w:rsidP="00A0316D">
            <w:pPr>
              <w:pStyle w:val="Prrafodelista"/>
              <w:ind w:left="0"/>
              <w:jc w:val="both"/>
              <w:rPr>
                <w:lang w:val="es-MX"/>
              </w:rPr>
            </w:pPr>
            <w:r>
              <w:rPr>
                <w:lang w:val="es-MX"/>
              </w:rPr>
              <w:t>Recursos</w:t>
            </w:r>
          </w:p>
        </w:tc>
      </w:tr>
      <w:tr w:rsidR="00324382" w14:paraId="6418C0BC" w14:textId="77777777" w:rsidTr="00DC6807">
        <w:tc>
          <w:tcPr>
            <w:tcW w:w="2411" w:type="dxa"/>
          </w:tcPr>
          <w:p w14:paraId="37A564D7" w14:textId="3D5FC7EA" w:rsidR="00324382" w:rsidRPr="00324382" w:rsidRDefault="00324382" w:rsidP="00A0316D">
            <w:pPr>
              <w:pStyle w:val="Prrafodelista"/>
              <w:ind w:left="0"/>
              <w:jc w:val="both"/>
              <w:rPr>
                <w:lang w:val="es-MX"/>
              </w:rPr>
            </w:pPr>
            <w:r w:rsidRPr="00324382">
              <w:rPr>
                <w:lang w:val="es-MX"/>
              </w:rPr>
              <w:t>SENADI</w:t>
            </w:r>
            <w:r w:rsidR="00B07585">
              <w:rPr>
                <w:lang w:val="es-MX"/>
              </w:rPr>
              <w:t>S: Innovación educativa en educación especial.</w:t>
            </w:r>
          </w:p>
        </w:tc>
        <w:tc>
          <w:tcPr>
            <w:tcW w:w="2835" w:type="dxa"/>
          </w:tcPr>
          <w:p w14:paraId="5F1A5FE0" w14:textId="3AB9FD31" w:rsidR="00324382" w:rsidRPr="00324382" w:rsidRDefault="00324382" w:rsidP="00A0316D">
            <w:pPr>
              <w:pStyle w:val="Prrafodelista"/>
              <w:ind w:left="0"/>
              <w:jc w:val="both"/>
              <w:rPr>
                <w:lang w:val="es-MX"/>
              </w:rPr>
            </w:pPr>
            <w:r w:rsidRPr="00324382">
              <w:rPr>
                <w:lang w:val="es-MX"/>
              </w:rPr>
              <w:t>Realización de material para visual para asignatura de L2</w:t>
            </w:r>
          </w:p>
        </w:tc>
        <w:tc>
          <w:tcPr>
            <w:tcW w:w="4677" w:type="dxa"/>
          </w:tcPr>
          <w:p w14:paraId="62EBAEE1" w14:textId="77777777" w:rsidR="00324382" w:rsidRDefault="00324382" w:rsidP="00A0316D">
            <w:pPr>
              <w:pStyle w:val="Prrafodelista"/>
              <w:ind w:left="0"/>
              <w:jc w:val="both"/>
              <w:rPr>
                <w:lang w:val="es-MX"/>
              </w:rPr>
            </w:pPr>
            <w:r>
              <w:rPr>
                <w:lang w:val="es-MX"/>
              </w:rPr>
              <w:t xml:space="preserve">6 impresoras Epson </w:t>
            </w:r>
            <w:proofErr w:type="spellStart"/>
            <w:r>
              <w:rPr>
                <w:lang w:val="es-MX"/>
              </w:rPr>
              <w:t>Ecotank</w:t>
            </w:r>
            <w:proofErr w:type="spellEnd"/>
          </w:p>
          <w:p w14:paraId="11DCF110" w14:textId="523BB002" w:rsidR="00324382" w:rsidRPr="00324382" w:rsidRDefault="00B07585" w:rsidP="00A0316D">
            <w:pPr>
              <w:pStyle w:val="Prrafodelista"/>
              <w:ind w:left="0"/>
              <w:jc w:val="both"/>
              <w:rPr>
                <w:lang w:val="es-MX"/>
              </w:rPr>
            </w:pPr>
            <w:r>
              <w:rPr>
                <w:lang w:val="es-MX"/>
              </w:rPr>
              <w:t>6</w:t>
            </w:r>
            <w:r w:rsidR="00324382">
              <w:rPr>
                <w:lang w:val="es-MX"/>
              </w:rPr>
              <w:t xml:space="preserve"> Computadores notebook</w:t>
            </w:r>
          </w:p>
        </w:tc>
      </w:tr>
      <w:tr w:rsidR="00324382" w14:paraId="4564D05E" w14:textId="77777777" w:rsidTr="00DC6807">
        <w:tc>
          <w:tcPr>
            <w:tcW w:w="2411" w:type="dxa"/>
          </w:tcPr>
          <w:p w14:paraId="24A6E8E8" w14:textId="65641C4F" w:rsidR="00324382" w:rsidRPr="00324382" w:rsidRDefault="00324382" w:rsidP="00A0316D">
            <w:pPr>
              <w:pStyle w:val="Prrafodelista"/>
              <w:ind w:left="0"/>
              <w:jc w:val="both"/>
              <w:rPr>
                <w:lang w:val="es-MX"/>
              </w:rPr>
            </w:pPr>
            <w:proofErr w:type="spellStart"/>
            <w:r>
              <w:rPr>
                <w:lang w:val="es-MX"/>
              </w:rPr>
              <w:t>Educleta</w:t>
            </w:r>
            <w:proofErr w:type="spellEnd"/>
          </w:p>
        </w:tc>
        <w:tc>
          <w:tcPr>
            <w:tcW w:w="2835" w:type="dxa"/>
          </w:tcPr>
          <w:p w14:paraId="3241C261" w14:textId="374953B7" w:rsidR="00324382" w:rsidRPr="00324382" w:rsidRDefault="001B73C8" w:rsidP="00A0316D">
            <w:pPr>
              <w:pStyle w:val="Prrafodelista"/>
              <w:ind w:left="0"/>
              <w:jc w:val="both"/>
              <w:rPr>
                <w:lang w:val="es-MX"/>
              </w:rPr>
            </w:pPr>
            <w:r>
              <w:rPr>
                <w:lang w:val="es-MX"/>
              </w:rPr>
              <w:t>Movilidad urbana inclusiva</w:t>
            </w:r>
          </w:p>
        </w:tc>
        <w:tc>
          <w:tcPr>
            <w:tcW w:w="4677" w:type="dxa"/>
          </w:tcPr>
          <w:p w14:paraId="1FCAE2A0" w14:textId="48F5C648" w:rsidR="00324382" w:rsidRPr="00324382" w:rsidRDefault="001B73C8" w:rsidP="00A0316D">
            <w:pPr>
              <w:pStyle w:val="Prrafodelista"/>
              <w:ind w:left="0"/>
              <w:jc w:val="both"/>
              <w:rPr>
                <w:lang w:val="es-MX"/>
              </w:rPr>
            </w:pPr>
            <w:r>
              <w:rPr>
                <w:lang w:val="es-MX"/>
              </w:rPr>
              <w:t>Mural al ingreso de la escuela y capacitación sobre movilidad urbana segura.</w:t>
            </w:r>
          </w:p>
        </w:tc>
      </w:tr>
      <w:tr w:rsidR="00324382" w14:paraId="0BACA79A" w14:textId="77777777" w:rsidTr="00DC6807">
        <w:tc>
          <w:tcPr>
            <w:tcW w:w="2411" w:type="dxa"/>
          </w:tcPr>
          <w:p w14:paraId="479A817C" w14:textId="5BC4B870" w:rsidR="00324382" w:rsidRPr="00324382" w:rsidRDefault="001B73C8" w:rsidP="00A0316D">
            <w:pPr>
              <w:pStyle w:val="Prrafodelista"/>
              <w:ind w:left="0"/>
              <w:jc w:val="both"/>
              <w:rPr>
                <w:lang w:val="es-MX"/>
              </w:rPr>
            </w:pPr>
            <w:r>
              <w:rPr>
                <w:lang w:val="es-MX"/>
              </w:rPr>
              <w:t xml:space="preserve">Escuela Gabriela Mistral </w:t>
            </w:r>
          </w:p>
        </w:tc>
        <w:tc>
          <w:tcPr>
            <w:tcW w:w="2835" w:type="dxa"/>
          </w:tcPr>
          <w:p w14:paraId="0D665C00" w14:textId="23BDDE48" w:rsidR="00324382" w:rsidRPr="00324382" w:rsidRDefault="001B73C8" w:rsidP="00A0316D">
            <w:pPr>
              <w:pStyle w:val="Prrafodelista"/>
              <w:ind w:left="0"/>
              <w:jc w:val="both"/>
              <w:rPr>
                <w:lang w:val="es-MX"/>
              </w:rPr>
            </w:pPr>
            <w:r>
              <w:rPr>
                <w:lang w:val="es-MX"/>
              </w:rPr>
              <w:t>Inclusión con el territorio</w:t>
            </w:r>
          </w:p>
        </w:tc>
        <w:tc>
          <w:tcPr>
            <w:tcW w:w="4677" w:type="dxa"/>
          </w:tcPr>
          <w:p w14:paraId="2AE41955" w14:textId="67020568" w:rsidR="00B07585" w:rsidRPr="00324382" w:rsidRDefault="001B73C8" w:rsidP="00A0316D">
            <w:pPr>
              <w:pStyle w:val="Prrafodelista"/>
              <w:ind w:left="0"/>
              <w:jc w:val="both"/>
              <w:rPr>
                <w:lang w:val="es-MX"/>
              </w:rPr>
            </w:pPr>
            <w:r>
              <w:rPr>
                <w:lang w:val="es-MX"/>
              </w:rPr>
              <w:t>Artículos de aseo, útiles escolares, charla a estudiantes de II y IV medio sobre cultura sorda y sus luchas</w:t>
            </w:r>
            <w:r w:rsidR="00B07585">
              <w:rPr>
                <w:lang w:val="es-MX"/>
              </w:rPr>
              <w:t>.</w:t>
            </w:r>
          </w:p>
        </w:tc>
      </w:tr>
      <w:tr w:rsidR="004F5FE0" w14:paraId="6EC4212C" w14:textId="77777777" w:rsidTr="00DC6807">
        <w:tc>
          <w:tcPr>
            <w:tcW w:w="2411" w:type="dxa"/>
          </w:tcPr>
          <w:p w14:paraId="1A2561EC" w14:textId="65A15624" w:rsidR="004F5FE0" w:rsidRDefault="004F5FE0" w:rsidP="00A0316D">
            <w:pPr>
              <w:pStyle w:val="Prrafodelista"/>
              <w:ind w:left="0"/>
              <w:jc w:val="both"/>
              <w:rPr>
                <w:lang w:val="es-MX"/>
              </w:rPr>
            </w:pPr>
            <w:r>
              <w:rPr>
                <w:lang w:val="es-MX"/>
              </w:rPr>
              <w:t xml:space="preserve">Oficina de la discapacidad De </w:t>
            </w:r>
            <w:proofErr w:type="spellStart"/>
            <w:r>
              <w:rPr>
                <w:lang w:val="es-MX"/>
              </w:rPr>
              <w:t>Stgo</w:t>
            </w:r>
            <w:proofErr w:type="spellEnd"/>
            <w:r>
              <w:rPr>
                <w:lang w:val="es-MX"/>
              </w:rPr>
              <w:t>.</w:t>
            </w:r>
          </w:p>
        </w:tc>
        <w:tc>
          <w:tcPr>
            <w:tcW w:w="2835" w:type="dxa"/>
          </w:tcPr>
          <w:p w14:paraId="272A6178" w14:textId="73E0483B" w:rsidR="004F5FE0" w:rsidRDefault="004F5FE0" w:rsidP="00A0316D">
            <w:pPr>
              <w:pStyle w:val="Prrafodelista"/>
              <w:ind w:left="0"/>
              <w:jc w:val="both"/>
              <w:rPr>
                <w:lang w:val="es-MX"/>
              </w:rPr>
            </w:pPr>
            <w:r>
              <w:rPr>
                <w:lang w:val="es-MX"/>
              </w:rPr>
              <w:t>Fondo concursable Municipalidad Santiago</w:t>
            </w:r>
          </w:p>
        </w:tc>
        <w:tc>
          <w:tcPr>
            <w:tcW w:w="4677" w:type="dxa"/>
          </w:tcPr>
          <w:p w14:paraId="1FE9FE0E" w14:textId="4FDAF9D7" w:rsidR="004F5FE0" w:rsidRDefault="004F5FE0" w:rsidP="00A0316D">
            <w:pPr>
              <w:pStyle w:val="Prrafodelista"/>
              <w:ind w:left="0"/>
              <w:jc w:val="both"/>
              <w:rPr>
                <w:lang w:val="es-MX"/>
              </w:rPr>
            </w:pPr>
            <w:r>
              <w:rPr>
                <w:lang w:val="es-MX"/>
              </w:rPr>
              <w:t xml:space="preserve">Taller de teatro con </w:t>
            </w:r>
            <w:proofErr w:type="spellStart"/>
            <w:r>
              <w:rPr>
                <w:lang w:val="es-MX"/>
              </w:rPr>
              <w:t>íntérptrete</w:t>
            </w:r>
            <w:proofErr w:type="spellEnd"/>
            <w:r>
              <w:rPr>
                <w:lang w:val="es-MX"/>
              </w:rPr>
              <w:t>.</w:t>
            </w:r>
          </w:p>
        </w:tc>
      </w:tr>
    </w:tbl>
    <w:p w14:paraId="57F8AFD1" w14:textId="77777777" w:rsidR="00B07585" w:rsidRPr="00DC6807" w:rsidRDefault="00B07585" w:rsidP="00DC6807">
      <w:pPr>
        <w:spacing w:after="0" w:line="240" w:lineRule="auto"/>
        <w:jc w:val="both"/>
        <w:rPr>
          <w:b/>
          <w:bCs/>
          <w:lang w:val="es-MX"/>
        </w:rPr>
      </w:pPr>
    </w:p>
    <w:p w14:paraId="4822B34F" w14:textId="39325677" w:rsidR="00B07585" w:rsidRPr="004F5FE0" w:rsidRDefault="004F5FE0" w:rsidP="004F5FE0">
      <w:pPr>
        <w:spacing w:after="0" w:line="240" w:lineRule="auto"/>
        <w:jc w:val="both"/>
        <w:rPr>
          <w:b/>
          <w:bCs/>
          <w:lang w:val="es-MX"/>
        </w:rPr>
      </w:pPr>
      <w:r>
        <w:rPr>
          <w:b/>
          <w:bCs/>
          <w:lang w:val="es-MX"/>
        </w:rPr>
        <w:t xml:space="preserve">            f)</w:t>
      </w:r>
      <w:r w:rsidR="00272334">
        <w:rPr>
          <w:b/>
          <w:bCs/>
          <w:lang w:val="es-MX"/>
        </w:rPr>
        <w:t xml:space="preserve"> </w:t>
      </w:r>
      <w:r w:rsidRPr="004F5FE0">
        <w:rPr>
          <w:b/>
          <w:bCs/>
          <w:lang w:val="es-MX"/>
        </w:rPr>
        <w:t>Redes externas</w:t>
      </w:r>
      <w:r w:rsidR="00272334">
        <w:rPr>
          <w:b/>
          <w:bCs/>
          <w:lang w:val="es-MX"/>
        </w:rPr>
        <w:t xml:space="preserve"> de apoyo a la gestión:</w:t>
      </w:r>
    </w:p>
    <w:p w14:paraId="1894E92F" w14:textId="3428CB71" w:rsidR="004F5FE0" w:rsidRPr="004F5FE0" w:rsidRDefault="004F5FE0" w:rsidP="004F5FE0">
      <w:pPr>
        <w:pStyle w:val="Prrafodelista"/>
        <w:spacing w:after="0" w:line="240" w:lineRule="auto"/>
        <w:ind w:left="2160"/>
        <w:jc w:val="both"/>
        <w:rPr>
          <w:lang w:val="es-MX"/>
        </w:rPr>
      </w:pPr>
      <w:r w:rsidRPr="004F5FE0">
        <w:rPr>
          <w:lang w:val="es-MX"/>
        </w:rPr>
        <w:t xml:space="preserve">Club Universo de sordos </w:t>
      </w:r>
    </w:p>
    <w:p w14:paraId="655DE11B" w14:textId="26A5F224" w:rsidR="004F5FE0" w:rsidRPr="004F5FE0" w:rsidRDefault="004F5FE0" w:rsidP="004F5FE0">
      <w:pPr>
        <w:pStyle w:val="Prrafodelista"/>
        <w:spacing w:after="0" w:line="240" w:lineRule="auto"/>
        <w:ind w:left="2160"/>
        <w:jc w:val="both"/>
        <w:rPr>
          <w:lang w:val="es-MX"/>
        </w:rPr>
      </w:pPr>
      <w:r w:rsidRPr="004F5FE0">
        <w:rPr>
          <w:lang w:val="es-MX"/>
        </w:rPr>
        <w:t>Escuela El Carmen Conchalí.</w:t>
      </w:r>
    </w:p>
    <w:p w14:paraId="0BC96149" w14:textId="4A562932" w:rsidR="004F5FE0" w:rsidRPr="004F5FE0" w:rsidRDefault="004F5FE0" w:rsidP="004F5FE0">
      <w:pPr>
        <w:pStyle w:val="Prrafodelista"/>
        <w:spacing w:after="0" w:line="240" w:lineRule="auto"/>
        <w:ind w:left="2160"/>
        <w:jc w:val="both"/>
        <w:rPr>
          <w:lang w:val="es-MX"/>
        </w:rPr>
      </w:pPr>
      <w:r w:rsidRPr="004F5FE0">
        <w:rPr>
          <w:lang w:val="es-MX"/>
        </w:rPr>
        <w:t>Escuela Gabriela Mistral Santiago.</w:t>
      </w:r>
    </w:p>
    <w:p w14:paraId="4D129805" w14:textId="664CD96D" w:rsidR="004F5FE0" w:rsidRPr="004F5FE0" w:rsidRDefault="004F5FE0" w:rsidP="004F5FE0">
      <w:pPr>
        <w:pStyle w:val="Prrafodelista"/>
        <w:spacing w:after="0" w:line="240" w:lineRule="auto"/>
        <w:ind w:left="2160"/>
        <w:jc w:val="both"/>
        <w:rPr>
          <w:lang w:val="es-MX"/>
        </w:rPr>
      </w:pPr>
      <w:r w:rsidRPr="004F5FE0">
        <w:rPr>
          <w:lang w:val="es-MX"/>
        </w:rPr>
        <w:t>Oficina de discapacidad</w:t>
      </w:r>
      <w:r w:rsidR="00DC6807">
        <w:rPr>
          <w:lang w:val="es-MX"/>
        </w:rPr>
        <w:t xml:space="preserve"> de Santiago</w:t>
      </w:r>
    </w:p>
    <w:p w14:paraId="17F3B4EC" w14:textId="38B54093" w:rsidR="004F5FE0" w:rsidRPr="004F5FE0" w:rsidRDefault="004F5FE0" w:rsidP="004F5FE0">
      <w:pPr>
        <w:pStyle w:val="Prrafodelista"/>
        <w:spacing w:after="0" w:line="240" w:lineRule="auto"/>
        <w:ind w:left="2160"/>
        <w:jc w:val="both"/>
        <w:rPr>
          <w:lang w:val="es-MX"/>
        </w:rPr>
      </w:pPr>
      <w:r w:rsidRPr="004F5FE0">
        <w:rPr>
          <w:lang w:val="es-MX"/>
        </w:rPr>
        <w:t>Biblioteca móvil BIBLIO BUS.</w:t>
      </w:r>
    </w:p>
    <w:p w14:paraId="3BA2CE97" w14:textId="454431C7" w:rsidR="004F5FE0" w:rsidRDefault="004F5FE0" w:rsidP="004F5FE0">
      <w:pPr>
        <w:pStyle w:val="Prrafodelista"/>
        <w:spacing w:after="0" w:line="240" w:lineRule="auto"/>
        <w:ind w:left="2160"/>
        <w:jc w:val="both"/>
        <w:rPr>
          <w:b/>
          <w:bCs/>
          <w:lang w:val="es-MX"/>
        </w:rPr>
      </w:pPr>
      <w:r w:rsidRPr="004F5FE0">
        <w:rPr>
          <w:lang w:val="es-MX"/>
        </w:rPr>
        <w:t>Fundación Nosotras</w:t>
      </w:r>
      <w:r>
        <w:rPr>
          <w:b/>
          <w:bCs/>
          <w:lang w:val="es-MX"/>
        </w:rPr>
        <w:t>.</w:t>
      </w:r>
    </w:p>
    <w:p w14:paraId="1A73E0EF" w14:textId="77777777" w:rsidR="002C42B0" w:rsidRPr="00E22025" w:rsidRDefault="002C42B0" w:rsidP="00E22025">
      <w:pPr>
        <w:spacing w:after="0" w:line="240" w:lineRule="auto"/>
        <w:jc w:val="both"/>
        <w:rPr>
          <w:lang w:val="es-MX"/>
        </w:rPr>
      </w:pPr>
    </w:p>
    <w:p w14:paraId="73CB3C9B" w14:textId="65DBB32F" w:rsidR="00A0316D" w:rsidRPr="00A0316D" w:rsidRDefault="00A0316D" w:rsidP="00A0316D">
      <w:pPr>
        <w:pStyle w:val="Prrafodelista"/>
        <w:numPr>
          <w:ilvl w:val="0"/>
          <w:numId w:val="3"/>
        </w:numPr>
        <w:spacing w:after="0" w:line="240" w:lineRule="auto"/>
        <w:jc w:val="both"/>
        <w:rPr>
          <w:b/>
          <w:bCs/>
          <w:sz w:val="24"/>
          <w:szCs w:val="24"/>
          <w:lang w:val="es-MX"/>
        </w:rPr>
      </w:pPr>
      <w:r w:rsidRPr="00A0316D">
        <w:rPr>
          <w:b/>
          <w:bCs/>
          <w:sz w:val="24"/>
          <w:szCs w:val="24"/>
          <w:lang w:val="es-MX"/>
        </w:rPr>
        <w:t>CUENTA PÚBLICA DE USO DE RECURSOS Y ESTADO FINANCIERO</w:t>
      </w:r>
    </w:p>
    <w:p w14:paraId="65D364CF" w14:textId="6425496F" w:rsidR="00A0316D" w:rsidRPr="000E463C" w:rsidRDefault="00A0316D" w:rsidP="00A0316D">
      <w:pPr>
        <w:pStyle w:val="Prrafodelista"/>
        <w:numPr>
          <w:ilvl w:val="1"/>
          <w:numId w:val="3"/>
        </w:numPr>
        <w:spacing w:after="0" w:line="240" w:lineRule="auto"/>
        <w:jc w:val="both"/>
        <w:rPr>
          <w:lang w:val="es-MX"/>
        </w:rPr>
      </w:pPr>
      <w:r w:rsidRPr="00A0316D">
        <w:t>Uso de los recursos financieros percibidos</w:t>
      </w:r>
      <w:r w:rsidR="000E463C">
        <w:t>:</w:t>
      </w:r>
    </w:p>
    <w:p w14:paraId="79CBBB55" w14:textId="77777777" w:rsidR="000E463C" w:rsidRPr="00A0316D" w:rsidRDefault="000E463C" w:rsidP="000E463C">
      <w:pPr>
        <w:pStyle w:val="Prrafodelista"/>
        <w:spacing w:after="0" w:line="240" w:lineRule="auto"/>
        <w:ind w:left="1440"/>
        <w:jc w:val="both"/>
        <w:rPr>
          <w:lang w:val="es-MX"/>
        </w:rPr>
      </w:pPr>
    </w:p>
    <w:p w14:paraId="38D066C0" w14:textId="17DEABEF" w:rsidR="00A0316D" w:rsidRPr="004E1ECC" w:rsidRDefault="00A0316D" w:rsidP="00A0316D">
      <w:pPr>
        <w:pStyle w:val="Prrafodelista"/>
        <w:numPr>
          <w:ilvl w:val="2"/>
          <w:numId w:val="3"/>
        </w:numPr>
        <w:spacing w:after="0" w:line="240" w:lineRule="auto"/>
        <w:jc w:val="both"/>
        <w:rPr>
          <w:lang w:val="es-MX"/>
        </w:rPr>
      </w:pPr>
      <w:r w:rsidRPr="00A0316D">
        <w:t>Administrados por el sostenedor</w:t>
      </w:r>
      <w:r w:rsidR="000E463C">
        <w:t>:</w:t>
      </w:r>
    </w:p>
    <w:p w14:paraId="29E4FDBC" w14:textId="37786862" w:rsidR="004E1ECC" w:rsidRPr="000E463C" w:rsidRDefault="004E1ECC" w:rsidP="004E1ECC">
      <w:pPr>
        <w:pStyle w:val="Prrafodelista"/>
        <w:spacing w:after="0" w:line="240" w:lineRule="auto"/>
        <w:ind w:left="2160"/>
        <w:jc w:val="both"/>
        <w:rPr>
          <w:lang w:val="es-MX"/>
        </w:rPr>
      </w:pPr>
      <w:r>
        <w:t>Dineros mantenimiento:</w:t>
      </w:r>
    </w:p>
    <w:p w14:paraId="16379193" w14:textId="0E0A5611" w:rsidR="000E463C" w:rsidRPr="000E463C" w:rsidRDefault="00474E61" w:rsidP="00474E61">
      <w:pPr>
        <w:spacing w:after="0" w:line="240" w:lineRule="auto"/>
        <w:ind w:left="-426"/>
        <w:jc w:val="both"/>
      </w:pPr>
      <w:r w:rsidRPr="00474E61">
        <w:rPr>
          <w:rFonts w:ascii="Aptos" w:eastAsia="Aptos" w:hAnsi="Aptos" w:cs="Times New Roman"/>
          <w:noProof/>
          <w:sz w:val="24"/>
          <w:szCs w:val="24"/>
          <w:lang w:eastAsia="es-CL"/>
        </w:rPr>
        <w:drawing>
          <wp:inline distT="0" distB="0" distL="0" distR="0" wp14:anchorId="3D947DCD" wp14:editId="039FF609">
            <wp:extent cx="6838529" cy="2334639"/>
            <wp:effectExtent l="0" t="0" r="635" b="8890"/>
            <wp:docPr id="9448456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0415" cy="2355766"/>
                    </a:xfrm>
                    <a:prstGeom prst="rect">
                      <a:avLst/>
                    </a:prstGeom>
                    <a:noFill/>
                    <a:ln>
                      <a:noFill/>
                    </a:ln>
                  </pic:spPr>
                </pic:pic>
              </a:graphicData>
            </a:graphic>
          </wp:inline>
        </w:drawing>
      </w:r>
    </w:p>
    <w:p w14:paraId="0BAEA0CB" w14:textId="23C8F56C" w:rsidR="00474E61" w:rsidRPr="002C4BA2" w:rsidRDefault="00474E61" w:rsidP="00474E61">
      <w:pPr>
        <w:pStyle w:val="Prrafodelista"/>
        <w:spacing w:after="0" w:line="240" w:lineRule="auto"/>
        <w:ind w:left="2160"/>
        <w:jc w:val="both"/>
        <w:rPr>
          <w:b/>
          <w:bCs/>
          <w:lang w:val="es-MX"/>
        </w:rPr>
      </w:pPr>
      <w:r w:rsidRPr="002C4BA2">
        <w:rPr>
          <w:b/>
          <w:bCs/>
          <w:lang w:val="es-MX"/>
        </w:rPr>
        <w:t>Devolución 2023 de mantenimiento: $ 348. 595</w:t>
      </w:r>
      <w:r w:rsidR="002C4BA2">
        <w:rPr>
          <w:b/>
          <w:bCs/>
          <w:lang w:val="es-MX"/>
        </w:rPr>
        <w:t xml:space="preserve"> </w:t>
      </w:r>
      <w:r w:rsidR="00E22025">
        <w:rPr>
          <w:b/>
          <w:bCs/>
          <w:lang w:val="es-MX"/>
        </w:rPr>
        <w:t>(se acumula año 2024)</w:t>
      </w:r>
    </w:p>
    <w:p w14:paraId="0F2E92FE" w14:textId="77777777" w:rsidR="002C4BA2" w:rsidRPr="00474E61" w:rsidRDefault="002C4BA2" w:rsidP="00474E61">
      <w:pPr>
        <w:pStyle w:val="Prrafodelista"/>
        <w:spacing w:after="0" w:line="240" w:lineRule="auto"/>
        <w:ind w:left="2160"/>
        <w:jc w:val="both"/>
        <w:rPr>
          <w:lang w:val="es-MX"/>
        </w:rPr>
      </w:pPr>
    </w:p>
    <w:p w14:paraId="22435252" w14:textId="59AA9927" w:rsidR="00A0316D" w:rsidRPr="00474E61" w:rsidRDefault="00A0316D" w:rsidP="00A0316D">
      <w:pPr>
        <w:pStyle w:val="Prrafodelista"/>
        <w:numPr>
          <w:ilvl w:val="2"/>
          <w:numId w:val="3"/>
        </w:numPr>
        <w:spacing w:after="0" w:line="240" w:lineRule="auto"/>
        <w:jc w:val="both"/>
        <w:rPr>
          <w:lang w:val="es-MX"/>
        </w:rPr>
      </w:pPr>
      <w:r w:rsidRPr="00A0316D">
        <w:t>Administrados por el establecimiento</w:t>
      </w:r>
      <w:r w:rsidR="00474E61">
        <w:t>.</w:t>
      </w:r>
    </w:p>
    <w:tbl>
      <w:tblPr>
        <w:tblStyle w:val="Tablaconcuadrcula"/>
        <w:tblW w:w="0" w:type="auto"/>
        <w:tblInd w:w="1271" w:type="dxa"/>
        <w:tblLook w:val="04A0" w:firstRow="1" w:lastRow="0" w:firstColumn="1" w:lastColumn="0" w:noHBand="0" w:noVBand="1"/>
      </w:tblPr>
      <w:tblGrid>
        <w:gridCol w:w="2268"/>
        <w:gridCol w:w="3260"/>
        <w:gridCol w:w="2547"/>
      </w:tblGrid>
      <w:tr w:rsidR="00474E61" w14:paraId="7B8B2EF1" w14:textId="77777777" w:rsidTr="004E1ECC">
        <w:tc>
          <w:tcPr>
            <w:tcW w:w="2268" w:type="dxa"/>
            <w:shd w:val="clear" w:color="auto" w:fill="DBEDF8" w:themeFill="accent3" w:themeFillTint="33"/>
          </w:tcPr>
          <w:p w14:paraId="33A84DB6" w14:textId="423485F8" w:rsidR="00474E61" w:rsidRDefault="00271119" w:rsidP="00474E61">
            <w:pPr>
              <w:jc w:val="both"/>
              <w:rPr>
                <w:lang w:val="es-MX"/>
              </w:rPr>
            </w:pPr>
            <w:r>
              <w:rPr>
                <w:lang w:val="es-MX"/>
              </w:rPr>
              <w:t>Fondo</w:t>
            </w:r>
          </w:p>
        </w:tc>
        <w:tc>
          <w:tcPr>
            <w:tcW w:w="3260" w:type="dxa"/>
            <w:shd w:val="clear" w:color="auto" w:fill="DBEDF8" w:themeFill="accent3" w:themeFillTint="33"/>
          </w:tcPr>
          <w:p w14:paraId="5ABA1F53" w14:textId="3652BFCE" w:rsidR="00474E61" w:rsidRDefault="00271119" w:rsidP="00474E61">
            <w:pPr>
              <w:jc w:val="both"/>
              <w:rPr>
                <w:lang w:val="es-MX"/>
              </w:rPr>
            </w:pPr>
            <w:r>
              <w:rPr>
                <w:lang w:val="es-MX"/>
              </w:rPr>
              <w:t>Monto anual</w:t>
            </w:r>
          </w:p>
        </w:tc>
        <w:tc>
          <w:tcPr>
            <w:tcW w:w="2547" w:type="dxa"/>
            <w:shd w:val="clear" w:color="auto" w:fill="DBEDF8" w:themeFill="accent3" w:themeFillTint="33"/>
          </w:tcPr>
          <w:p w14:paraId="315095AF" w14:textId="1A85BC2A" w:rsidR="00474E61" w:rsidRDefault="00271119" w:rsidP="00474E61">
            <w:pPr>
              <w:jc w:val="both"/>
              <w:rPr>
                <w:lang w:val="es-MX"/>
              </w:rPr>
            </w:pPr>
            <w:r>
              <w:rPr>
                <w:lang w:val="es-MX"/>
              </w:rPr>
              <w:t>Gasto anual</w:t>
            </w:r>
          </w:p>
        </w:tc>
      </w:tr>
      <w:tr w:rsidR="00474E61" w14:paraId="3BB9BF31" w14:textId="77777777" w:rsidTr="002C4BA2">
        <w:tc>
          <w:tcPr>
            <w:tcW w:w="2268" w:type="dxa"/>
          </w:tcPr>
          <w:p w14:paraId="2594C19F" w14:textId="5C1F5D6E" w:rsidR="00474E61" w:rsidRDefault="00271119" w:rsidP="00474E61">
            <w:pPr>
              <w:jc w:val="both"/>
              <w:rPr>
                <w:lang w:val="es-MX"/>
              </w:rPr>
            </w:pPr>
            <w:r>
              <w:rPr>
                <w:lang w:val="es-MX"/>
              </w:rPr>
              <w:t>Caja chica</w:t>
            </w:r>
          </w:p>
        </w:tc>
        <w:tc>
          <w:tcPr>
            <w:tcW w:w="3260" w:type="dxa"/>
          </w:tcPr>
          <w:p w14:paraId="56D4C428" w14:textId="7E402173" w:rsidR="00474E61" w:rsidRDefault="00271119" w:rsidP="00474E61">
            <w:pPr>
              <w:jc w:val="both"/>
              <w:rPr>
                <w:lang w:val="es-MX"/>
              </w:rPr>
            </w:pPr>
            <w:r>
              <w:rPr>
                <w:lang w:val="es-MX"/>
              </w:rPr>
              <w:t>$ 828.000</w:t>
            </w:r>
          </w:p>
        </w:tc>
        <w:tc>
          <w:tcPr>
            <w:tcW w:w="2547" w:type="dxa"/>
          </w:tcPr>
          <w:p w14:paraId="3B7612BD" w14:textId="79C89D4A" w:rsidR="00474E61" w:rsidRDefault="00271119" w:rsidP="00474E61">
            <w:pPr>
              <w:jc w:val="both"/>
              <w:rPr>
                <w:lang w:val="es-MX"/>
              </w:rPr>
            </w:pPr>
            <w:r>
              <w:rPr>
                <w:lang w:val="es-MX"/>
              </w:rPr>
              <w:t>$843.365</w:t>
            </w:r>
          </w:p>
        </w:tc>
      </w:tr>
      <w:tr w:rsidR="00474E61" w14:paraId="5E4278AD" w14:textId="77777777" w:rsidTr="002C4BA2">
        <w:tc>
          <w:tcPr>
            <w:tcW w:w="2268" w:type="dxa"/>
          </w:tcPr>
          <w:p w14:paraId="22E82795" w14:textId="5C1F9F70" w:rsidR="00474E61" w:rsidRDefault="00271119" w:rsidP="00474E61">
            <w:pPr>
              <w:jc w:val="both"/>
              <w:rPr>
                <w:lang w:val="es-MX"/>
              </w:rPr>
            </w:pPr>
            <w:r>
              <w:rPr>
                <w:lang w:val="es-MX"/>
              </w:rPr>
              <w:t>Giro Global</w:t>
            </w:r>
          </w:p>
        </w:tc>
        <w:tc>
          <w:tcPr>
            <w:tcW w:w="3260" w:type="dxa"/>
          </w:tcPr>
          <w:p w14:paraId="3F43450A" w14:textId="673D7FB2" w:rsidR="00474E61" w:rsidRDefault="00271119" w:rsidP="00474E61">
            <w:pPr>
              <w:jc w:val="both"/>
              <w:rPr>
                <w:lang w:val="es-MX"/>
              </w:rPr>
            </w:pPr>
            <w:r>
              <w:rPr>
                <w:lang w:val="es-MX"/>
              </w:rPr>
              <w:t>$ 1.473.000</w:t>
            </w:r>
          </w:p>
        </w:tc>
        <w:tc>
          <w:tcPr>
            <w:tcW w:w="2547" w:type="dxa"/>
          </w:tcPr>
          <w:p w14:paraId="73802D31" w14:textId="3532BA81" w:rsidR="00474E61" w:rsidRDefault="00271119" w:rsidP="00474E61">
            <w:pPr>
              <w:jc w:val="both"/>
              <w:rPr>
                <w:lang w:val="es-MX"/>
              </w:rPr>
            </w:pPr>
            <w:r>
              <w:rPr>
                <w:lang w:val="es-MX"/>
              </w:rPr>
              <w:t>$ 1.471.000</w:t>
            </w:r>
          </w:p>
          <w:p w14:paraId="12BC562B" w14:textId="7942E05F" w:rsidR="00271119" w:rsidRDefault="00271119" w:rsidP="00474E61">
            <w:pPr>
              <w:jc w:val="both"/>
              <w:rPr>
                <w:lang w:val="es-MX"/>
              </w:rPr>
            </w:pPr>
            <w:r>
              <w:rPr>
                <w:lang w:val="es-MX"/>
              </w:rPr>
              <w:t>$2 devueltos a la DEM con cheques.</w:t>
            </w:r>
          </w:p>
        </w:tc>
      </w:tr>
      <w:tr w:rsidR="002C4BA2" w14:paraId="735501E0" w14:textId="77777777" w:rsidTr="002C4BA2">
        <w:tc>
          <w:tcPr>
            <w:tcW w:w="2268" w:type="dxa"/>
          </w:tcPr>
          <w:p w14:paraId="34C65461" w14:textId="12507B81" w:rsidR="002C4BA2" w:rsidRDefault="002C4BA2" w:rsidP="00474E61">
            <w:pPr>
              <w:jc w:val="both"/>
              <w:rPr>
                <w:lang w:val="es-MX"/>
              </w:rPr>
            </w:pPr>
            <w:r>
              <w:rPr>
                <w:lang w:val="es-MX"/>
              </w:rPr>
              <w:t>Bingo de la escuela</w:t>
            </w:r>
          </w:p>
        </w:tc>
        <w:tc>
          <w:tcPr>
            <w:tcW w:w="3260" w:type="dxa"/>
          </w:tcPr>
          <w:p w14:paraId="7575E618" w14:textId="0CBD7EE7" w:rsidR="002C4BA2" w:rsidRDefault="002C4BA2" w:rsidP="00474E61">
            <w:pPr>
              <w:jc w:val="both"/>
              <w:rPr>
                <w:lang w:val="es-MX"/>
              </w:rPr>
            </w:pPr>
            <w:r>
              <w:rPr>
                <w:lang w:val="es-MX"/>
              </w:rPr>
              <w:t>Recaudado: $1.452.654</w:t>
            </w:r>
          </w:p>
          <w:p w14:paraId="6E3C151E" w14:textId="77777777" w:rsidR="002C4BA2" w:rsidRDefault="002C4BA2" w:rsidP="00474E61">
            <w:pPr>
              <w:jc w:val="both"/>
              <w:rPr>
                <w:lang w:val="es-MX"/>
              </w:rPr>
            </w:pPr>
            <w:r>
              <w:rPr>
                <w:lang w:val="es-MX"/>
              </w:rPr>
              <w:t>Gastos: 2 toldos $30.000</w:t>
            </w:r>
          </w:p>
          <w:p w14:paraId="379FEF18" w14:textId="7DE67257" w:rsidR="002C4BA2" w:rsidRDefault="002C4BA2" w:rsidP="00474E61">
            <w:pPr>
              <w:jc w:val="both"/>
              <w:rPr>
                <w:lang w:val="es-MX"/>
              </w:rPr>
            </w:pPr>
            <w:r>
              <w:rPr>
                <w:lang w:val="es-MX"/>
              </w:rPr>
              <w:t xml:space="preserve">               5 cables HDMI   $25.000</w:t>
            </w:r>
          </w:p>
        </w:tc>
        <w:tc>
          <w:tcPr>
            <w:tcW w:w="2547" w:type="dxa"/>
          </w:tcPr>
          <w:p w14:paraId="7D89D835" w14:textId="77777777" w:rsidR="002C4BA2" w:rsidRDefault="002C4BA2" w:rsidP="00474E61">
            <w:pPr>
              <w:jc w:val="both"/>
              <w:rPr>
                <w:lang w:val="es-MX"/>
              </w:rPr>
            </w:pPr>
            <w:r>
              <w:rPr>
                <w:lang w:val="es-MX"/>
              </w:rPr>
              <w:t>Total:</w:t>
            </w:r>
          </w:p>
          <w:p w14:paraId="008CED5B" w14:textId="77777777" w:rsidR="002C4BA2" w:rsidRDefault="002C4BA2" w:rsidP="00474E61">
            <w:pPr>
              <w:jc w:val="both"/>
              <w:rPr>
                <w:lang w:val="es-MX"/>
              </w:rPr>
            </w:pPr>
            <w:r>
              <w:rPr>
                <w:lang w:val="es-MX"/>
              </w:rPr>
              <w:t xml:space="preserve">$1.397.654 </w:t>
            </w:r>
          </w:p>
          <w:p w14:paraId="0DA44E1A" w14:textId="7CF034BC" w:rsidR="002C4BA2" w:rsidRDefault="00E22025" w:rsidP="00474E61">
            <w:pPr>
              <w:jc w:val="both"/>
              <w:rPr>
                <w:lang w:val="es-MX"/>
              </w:rPr>
            </w:pPr>
            <w:r>
              <w:rPr>
                <w:lang w:val="es-MX"/>
              </w:rPr>
              <w:t>* $1.000. 000 reservado para viaje a la playa 2024.</w:t>
            </w:r>
          </w:p>
        </w:tc>
      </w:tr>
    </w:tbl>
    <w:p w14:paraId="393BFD1D" w14:textId="77777777" w:rsidR="00474E61" w:rsidRDefault="00474E61" w:rsidP="00474E61">
      <w:pPr>
        <w:spacing w:after="0" w:line="240" w:lineRule="auto"/>
        <w:ind w:left="1980"/>
        <w:jc w:val="both"/>
        <w:rPr>
          <w:lang w:val="es-MX"/>
        </w:rPr>
      </w:pPr>
    </w:p>
    <w:p w14:paraId="38E5E674" w14:textId="1DC931A3" w:rsidR="00271119" w:rsidRDefault="00271119" w:rsidP="00DC6807">
      <w:pPr>
        <w:spacing w:after="0" w:line="240" w:lineRule="auto"/>
        <w:ind w:left="1980"/>
        <w:jc w:val="both"/>
        <w:rPr>
          <w:lang w:val="es-MX"/>
        </w:rPr>
      </w:pPr>
      <w:r>
        <w:rPr>
          <w:lang w:val="es-MX"/>
        </w:rPr>
        <w:t xml:space="preserve">  Los documentos de gastos están en oficina de secretaria Andrea Baeza, para revisión de cualquier miembro de la comunidad.</w:t>
      </w:r>
    </w:p>
    <w:p w14:paraId="742289A3" w14:textId="77777777" w:rsidR="00271119" w:rsidRPr="00474E61" w:rsidRDefault="00271119" w:rsidP="00474E61">
      <w:pPr>
        <w:spacing w:after="0" w:line="240" w:lineRule="auto"/>
        <w:ind w:left="1980"/>
        <w:jc w:val="both"/>
        <w:rPr>
          <w:lang w:val="es-MX"/>
        </w:rPr>
      </w:pPr>
    </w:p>
    <w:p w14:paraId="0C59A69D" w14:textId="2A462A7B" w:rsidR="00A0316D" w:rsidRDefault="00A0316D" w:rsidP="00A0316D">
      <w:pPr>
        <w:pStyle w:val="Prrafodelista"/>
        <w:numPr>
          <w:ilvl w:val="1"/>
          <w:numId w:val="3"/>
        </w:numPr>
        <w:spacing w:after="0" w:line="240" w:lineRule="auto"/>
        <w:jc w:val="both"/>
      </w:pPr>
      <w:r w:rsidRPr="00A0316D">
        <w:t>Situaci</w:t>
      </w:r>
      <w:r w:rsidRPr="00A0316D">
        <w:rPr>
          <w:rFonts w:ascii="Calibri" w:hAnsi="Calibri" w:cs="Calibri"/>
        </w:rPr>
        <w:t>ó</w:t>
      </w:r>
      <w:r w:rsidRPr="00A0316D">
        <w:t>n de la infraestructura del establecimiento</w:t>
      </w:r>
      <w:r w:rsidR="00C30F97">
        <w:t>:</w:t>
      </w:r>
    </w:p>
    <w:tbl>
      <w:tblPr>
        <w:tblStyle w:val="Tablaconcuadrcula"/>
        <w:tblW w:w="8364" w:type="dxa"/>
        <w:tblInd w:w="1129" w:type="dxa"/>
        <w:tblLook w:val="04A0" w:firstRow="1" w:lastRow="0" w:firstColumn="1" w:lastColumn="0" w:noHBand="0" w:noVBand="1"/>
      </w:tblPr>
      <w:tblGrid>
        <w:gridCol w:w="4264"/>
        <w:gridCol w:w="4100"/>
      </w:tblGrid>
      <w:tr w:rsidR="00C30F97" w14:paraId="1983C988" w14:textId="77777777" w:rsidTr="00C30F97">
        <w:tc>
          <w:tcPr>
            <w:tcW w:w="4264" w:type="dxa"/>
          </w:tcPr>
          <w:p w14:paraId="56C06A16" w14:textId="6B3C40ED" w:rsidR="00C30F97" w:rsidRDefault="00C30F97" w:rsidP="00C30F97">
            <w:pPr>
              <w:pStyle w:val="Prrafodelista"/>
              <w:ind w:left="0"/>
              <w:jc w:val="both"/>
            </w:pPr>
            <w:r>
              <w:t>Acciones 2023</w:t>
            </w:r>
          </w:p>
        </w:tc>
        <w:tc>
          <w:tcPr>
            <w:tcW w:w="4100" w:type="dxa"/>
          </w:tcPr>
          <w:p w14:paraId="2EB2B984" w14:textId="0D42D86D" w:rsidR="00C30F97" w:rsidRDefault="00C30F97" w:rsidP="00C30F97">
            <w:pPr>
              <w:pStyle w:val="Prrafodelista"/>
              <w:ind w:left="0"/>
              <w:jc w:val="both"/>
            </w:pPr>
            <w:r>
              <w:t>Acciones pendientes</w:t>
            </w:r>
          </w:p>
        </w:tc>
      </w:tr>
      <w:tr w:rsidR="00C30F97" w14:paraId="1B1C91AE" w14:textId="77777777" w:rsidTr="00C30F97">
        <w:tc>
          <w:tcPr>
            <w:tcW w:w="4264" w:type="dxa"/>
          </w:tcPr>
          <w:p w14:paraId="303D14DF" w14:textId="77777777" w:rsidR="00C30F97" w:rsidRDefault="00C30F97" w:rsidP="00C30F97">
            <w:pPr>
              <w:pStyle w:val="Prrafodelista"/>
              <w:numPr>
                <w:ilvl w:val="0"/>
                <w:numId w:val="8"/>
              </w:numPr>
              <w:jc w:val="both"/>
            </w:pPr>
            <w:r>
              <w:t>Reparación de cerámicas de paredes y piso de cocina JUNAEB.</w:t>
            </w:r>
          </w:p>
          <w:p w14:paraId="64560DD2" w14:textId="5A8E95B5" w:rsidR="00C30F97" w:rsidRDefault="00A958E5" w:rsidP="00C30F97">
            <w:pPr>
              <w:pStyle w:val="Prrafodelista"/>
              <w:numPr>
                <w:ilvl w:val="0"/>
                <w:numId w:val="8"/>
              </w:numPr>
              <w:jc w:val="both"/>
            </w:pPr>
            <w:r>
              <w:t xml:space="preserve">Renovación </w:t>
            </w:r>
            <w:r w:rsidR="00C30F97">
              <w:t xml:space="preserve">de baños de primer </w:t>
            </w:r>
            <w:r>
              <w:t xml:space="preserve">piso </w:t>
            </w:r>
          </w:p>
          <w:p w14:paraId="29DFBEE1" w14:textId="77777777" w:rsidR="00A958E5" w:rsidRDefault="00A958E5" w:rsidP="00C30F97">
            <w:pPr>
              <w:pStyle w:val="Prrafodelista"/>
              <w:numPr>
                <w:ilvl w:val="0"/>
                <w:numId w:val="8"/>
              </w:numPr>
              <w:jc w:val="both"/>
            </w:pPr>
            <w:r>
              <w:t>Cambio de techo del límite con</w:t>
            </w:r>
          </w:p>
          <w:p w14:paraId="17F06CCD" w14:textId="07AA8FDD" w:rsidR="00C30F97" w:rsidRDefault="00A958E5" w:rsidP="00A958E5">
            <w:pPr>
              <w:pStyle w:val="Prrafodelista"/>
              <w:jc w:val="both"/>
            </w:pPr>
            <w:r>
              <w:t xml:space="preserve"> el INBA.</w:t>
            </w:r>
          </w:p>
          <w:p w14:paraId="4EA2E153" w14:textId="0C53CD5B" w:rsidR="00A958E5" w:rsidRDefault="00A958E5" w:rsidP="00A958E5">
            <w:pPr>
              <w:pStyle w:val="Prrafodelista"/>
              <w:numPr>
                <w:ilvl w:val="0"/>
                <w:numId w:val="8"/>
              </w:numPr>
              <w:jc w:val="both"/>
            </w:pPr>
            <w:r>
              <w:t>Protecciones y jaula para computadores den sala de enlaces.</w:t>
            </w:r>
          </w:p>
          <w:p w14:paraId="0B38D55C" w14:textId="40619220" w:rsidR="00A958E5" w:rsidRDefault="00A958E5" w:rsidP="00A958E5">
            <w:pPr>
              <w:pStyle w:val="Prrafodelista"/>
              <w:numPr>
                <w:ilvl w:val="0"/>
                <w:numId w:val="8"/>
              </w:numPr>
              <w:jc w:val="both"/>
            </w:pPr>
            <w:r>
              <w:lastRenderedPageBreak/>
              <w:t>Protecciones en el sector oeste límite con INBA</w:t>
            </w:r>
            <w:r w:rsidR="00AA30B3">
              <w:t xml:space="preserve">, comedor de funcionarios y estudiantes. </w:t>
            </w:r>
          </w:p>
          <w:p w14:paraId="307A46E7" w14:textId="1C0EADA6" w:rsidR="00A958E5" w:rsidRDefault="00A958E5" w:rsidP="00A958E5">
            <w:pPr>
              <w:pStyle w:val="Prrafodelista"/>
              <w:numPr>
                <w:ilvl w:val="0"/>
                <w:numId w:val="8"/>
              </w:numPr>
              <w:jc w:val="both"/>
            </w:pPr>
            <w:r>
              <w:t>Colocación de concertina sector oeste límite con el INBA.</w:t>
            </w:r>
          </w:p>
          <w:p w14:paraId="7C8E7E91" w14:textId="73F2D07B" w:rsidR="00A958E5" w:rsidRDefault="00A958E5" w:rsidP="00A958E5">
            <w:pPr>
              <w:pStyle w:val="Prrafodelista"/>
              <w:numPr>
                <w:ilvl w:val="0"/>
                <w:numId w:val="8"/>
              </w:numPr>
              <w:jc w:val="both"/>
            </w:pPr>
            <w:r>
              <w:t>Cámara de seguridad al ingreso del establecimiento.</w:t>
            </w:r>
          </w:p>
          <w:p w14:paraId="1A5FFC07" w14:textId="4482B1D6" w:rsidR="00A958E5" w:rsidRDefault="00A958E5" w:rsidP="00A958E5">
            <w:pPr>
              <w:pStyle w:val="Prrafodelista"/>
              <w:numPr>
                <w:ilvl w:val="0"/>
                <w:numId w:val="8"/>
              </w:numPr>
              <w:jc w:val="both"/>
            </w:pPr>
            <w:r>
              <w:t>Cerco eléctrico en sector San Pablo.</w:t>
            </w:r>
          </w:p>
          <w:p w14:paraId="69C53956" w14:textId="62460519" w:rsidR="00A958E5" w:rsidRDefault="00AA30B3" w:rsidP="00AA30B3">
            <w:pPr>
              <w:pStyle w:val="Prrafodelista"/>
              <w:numPr>
                <w:ilvl w:val="0"/>
                <w:numId w:val="8"/>
              </w:numPr>
              <w:jc w:val="both"/>
            </w:pPr>
            <w:r>
              <w:t>Focos al ingreso, estacionamiento y cancha (no prenden, requieren ser revisados).</w:t>
            </w:r>
          </w:p>
          <w:p w14:paraId="6FD7324E" w14:textId="1BC28141" w:rsidR="00C30F97" w:rsidRDefault="00AA30B3" w:rsidP="00DC6807">
            <w:pPr>
              <w:pStyle w:val="Prrafodelista"/>
              <w:numPr>
                <w:ilvl w:val="0"/>
                <w:numId w:val="8"/>
              </w:numPr>
              <w:jc w:val="both"/>
            </w:pPr>
            <w:r>
              <w:t>Cambio de vidrio quebrados.</w:t>
            </w:r>
          </w:p>
        </w:tc>
        <w:tc>
          <w:tcPr>
            <w:tcW w:w="4100" w:type="dxa"/>
          </w:tcPr>
          <w:p w14:paraId="16E73EE9" w14:textId="53931E5A" w:rsidR="00C30F97" w:rsidRDefault="00AA30B3" w:rsidP="00C30F97">
            <w:pPr>
              <w:pStyle w:val="Prrafodelista"/>
              <w:ind w:left="0"/>
              <w:jc w:val="both"/>
            </w:pPr>
            <w:r>
              <w:lastRenderedPageBreak/>
              <w:t xml:space="preserve">1.- Colocar dientes de </w:t>
            </w:r>
            <w:r w:rsidR="002C4BA2">
              <w:t>tiburón</w:t>
            </w:r>
            <w:r>
              <w:t xml:space="preserve"> en portón reja azul.</w:t>
            </w:r>
          </w:p>
          <w:p w14:paraId="57C100C6" w14:textId="2D6D7DDE" w:rsidR="00AA30B3" w:rsidRDefault="00AA30B3" w:rsidP="00C30F97">
            <w:pPr>
              <w:pStyle w:val="Prrafodelista"/>
              <w:ind w:left="0"/>
              <w:jc w:val="both"/>
            </w:pPr>
            <w:r>
              <w:t>2.- Cambio de muro tabique de ingreso (apolillado)</w:t>
            </w:r>
          </w:p>
          <w:p w14:paraId="2D11A62C" w14:textId="77777777" w:rsidR="00AA30B3" w:rsidRDefault="00AA30B3" w:rsidP="00C30F97">
            <w:pPr>
              <w:pStyle w:val="Prrafodelista"/>
              <w:ind w:left="0"/>
              <w:jc w:val="both"/>
            </w:pPr>
          </w:p>
          <w:p w14:paraId="1A401DBE" w14:textId="5C827A86" w:rsidR="00AA30B3" w:rsidRDefault="00AA30B3" w:rsidP="00C30F97">
            <w:pPr>
              <w:pStyle w:val="Prrafodelista"/>
              <w:ind w:left="0"/>
              <w:jc w:val="both"/>
            </w:pPr>
            <w:r>
              <w:t>3.- Renovación de sirenas de alerta visual.</w:t>
            </w:r>
          </w:p>
          <w:p w14:paraId="44B4EF61" w14:textId="77777777" w:rsidR="00AA30B3" w:rsidRDefault="00AA30B3" w:rsidP="00C30F97">
            <w:pPr>
              <w:pStyle w:val="Prrafodelista"/>
              <w:ind w:left="0"/>
              <w:jc w:val="both"/>
            </w:pPr>
            <w:r>
              <w:t>4.- Concertina límite norte con INBA.</w:t>
            </w:r>
          </w:p>
          <w:p w14:paraId="2DB1DA9D" w14:textId="02FC22A1" w:rsidR="00DC6807" w:rsidRDefault="00DC6807" w:rsidP="00C30F97">
            <w:pPr>
              <w:pStyle w:val="Prrafodelista"/>
              <w:ind w:left="0"/>
              <w:jc w:val="both"/>
            </w:pPr>
            <w:r>
              <w:lastRenderedPageBreak/>
              <w:t xml:space="preserve">5.- Cambio de estanques baño de párvulo. </w:t>
            </w:r>
            <w:r w:rsidRPr="002C4BA2">
              <w:t>PRIORIDAD.</w:t>
            </w:r>
          </w:p>
        </w:tc>
      </w:tr>
    </w:tbl>
    <w:p w14:paraId="6BB7A5D6" w14:textId="0F6603F4" w:rsidR="00C30F97" w:rsidRDefault="00C30F97" w:rsidP="00C30F97">
      <w:pPr>
        <w:pStyle w:val="Prrafodelista"/>
        <w:spacing w:after="0" w:line="240" w:lineRule="auto"/>
        <w:ind w:left="1440"/>
        <w:jc w:val="both"/>
      </w:pPr>
    </w:p>
    <w:p w14:paraId="27364051" w14:textId="77777777" w:rsidR="00A0316D" w:rsidRPr="00AA30B3" w:rsidRDefault="00A0316D" w:rsidP="00A0316D">
      <w:pPr>
        <w:pStyle w:val="Prrafodelista"/>
        <w:spacing w:after="0" w:line="240" w:lineRule="auto"/>
        <w:ind w:left="1440"/>
        <w:jc w:val="both"/>
      </w:pPr>
    </w:p>
    <w:sectPr w:rsidR="00A0316D" w:rsidRPr="00AA30B3" w:rsidSect="001F6D4E">
      <w:headerReference w:type="default" r:id="rId14"/>
      <w:footerReference w:type="default" r:id="rId15"/>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17435" w14:textId="77777777" w:rsidR="00143403" w:rsidRDefault="00143403" w:rsidP="007C5685">
      <w:pPr>
        <w:spacing w:after="0" w:line="240" w:lineRule="auto"/>
      </w:pPr>
      <w:r>
        <w:separator/>
      </w:r>
    </w:p>
  </w:endnote>
  <w:endnote w:type="continuationSeparator" w:id="0">
    <w:p w14:paraId="3309A86D" w14:textId="77777777" w:rsidR="00143403" w:rsidRDefault="00143403" w:rsidP="007C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04506"/>
      <w:docPartObj>
        <w:docPartGallery w:val="Page Numbers (Bottom of Page)"/>
        <w:docPartUnique/>
      </w:docPartObj>
    </w:sdtPr>
    <w:sdtEndPr/>
    <w:sdtContent>
      <w:p w14:paraId="6501A37B" w14:textId="0671FD67" w:rsidR="00CB52DB" w:rsidRDefault="00CB52DB">
        <w:pPr>
          <w:pStyle w:val="Piedepgina"/>
          <w:jc w:val="right"/>
        </w:pPr>
        <w:r>
          <w:fldChar w:fldCharType="begin"/>
        </w:r>
        <w:r>
          <w:instrText>PAGE   \* MERGEFORMAT</w:instrText>
        </w:r>
        <w:r>
          <w:fldChar w:fldCharType="separate"/>
        </w:r>
        <w:r w:rsidR="0077621B" w:rsidRPr="0077621B">
          <w:rPr>
            <w:noProof/>
            <w:lang w:val="es-ES"/>
          </w:rPr>
          <w:t>8</w:t>
        </w:r>
        <w:r>
          <w:fldChar w:fldCharType="end"/>
        </w:r>
      </w:p>
    </w:sdtContent>
  </w:sdt>
  <w:p w14:paraId="4AFB77F8" w14:textId="77777777" w:rsidR="00CB52DB" w:rsidRDefault="00CB52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236A3" w14:textId="77777777" w:rsidR="00143403" w:rsidRDefault="00143403" w:rsidP="007C5685">
      <w:pPr>
        <w:spacing w:after="0" w:line="240" w:lineRule="auto"/>
      </w:pPr>
      <w:r>
        <w:separator/>
      </w:r>
    </w:p>
  </w:footnote>
  <w:footnote w:type="continuationSeparator" w:id="0">
    <w:p w14:paraId="374C3ACC" w14:textId="77777777" w:rsidR="00143403" w:rsidRDefault="00143403" w:rsidP="007C5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B0C48" w14:textId="1D0F6CD7" w:rsidR="007C5685" w:rsidRDefault="007C5685" w:rsidP="007C5685">
    <w:pPr>
      <w:pStyle w:val="Encabezado"/>
    </w:pPr>
    <w:r>
      <w:rPr>
        <w:noProof/>
        <w:lang w:eastAsia="es-CL"/>
      </w:rPr>
      <w:drawing>
        <wp:anchor distT="0" distB="0" distL="114300" distR="114300" simplePos="0" relativeHeight="251658240" behindDoc="1" locked="0" layoutInCell="1" allowOverlap="1" wp14:anchorId="2B3149A5" wp14:editId="395AF6BE">
          <wp:simplePos x="0" y="0"/>
          <wp:positionH relativeFrom="margin">
            <wp:align>left</wp:align>
          </wp:positionH>
          <wp:positionV relativeFrom="paragraph">
            <wp:posOffset>5715</wp:posOffset>
          </wp:positionV>
          <wp:extent cx="903605" cy="476250"/>
          <wp:effectExtent l="0" t="0" r="0" b="0"/>
          <wp:wrapTight wrapText="bothSides">
            <wp:wrapPolygon edited="0">
              <wp:start x="1366" y="0"/>
              <wp:lineTo x="0" y="1728"/>
              <wp:lineTo x="455" y="6048"/>
              <wp:lineTo x="10929" y="15552"/>
              <wp:lineTo x="12751" y="19872"/>
              <wp:lineTo x="13661" y="20736"/>
              <wp:lineTo x="20492" y="20736"/>
              <wp:lineTo x="20947" y="19872"/>
              <wp:lineTo x="20947" y="3456"/>
              <wp:lineTo x="20492" y="0"/>
              <wp:lineTo x="1366" y="0"/>
            </wp:wrapPolygon>
          </wp:wrapTight>
          <wp:docPr id="1047468745" name="Imagen 10474687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l="17481" t="24743" r="25831" b="22148"/>
                  <a:stretch/>
                </pic:blipFill>
                <pic:spPr bwMode="auto">
                  <a:xfrm>
                    <a:off x="0" y="0"/>
                    <a:ext cx="903605"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474AB6" w14:textId="4132E830" w:rsidR="007C5685" w:rsidRPr="007C5685" w:rsidRDefault="007C5685" w:rsidP="007C5685">
    <w:pPr>
      <w:pStyle w:val="Encabezado"/>
      <w:pBdr>
        <w:bottom w:val="single" w:sz="12" w:space="1" w:color="auto"/>
      </w:pBdr>
      <w:rPr>
        <w:color w:val="000000" w:themeColor="text1"/>
      </w:rPr>
    </w:pPr>
    <w:r w:rsidRPr="007C5685">
      <w:rPr>
        <w:color w:val="E32D91" w:themeColor="accent1"/>
      </w:rPr>
      <w:tab/>
    </w:r>
    <w:r w:rsidRPr="007C5685">
      <w:rPr>
        <w:color w:val="E32D91" w:themeColor="accent1"/>
      </w:rPr>
      <w:tab/>
    </w:r>
    <w:r w:rsidRPr="007C5685">
      <w:rPr>
        <w:color w:val="000000" w:themeColor="text1"/>
      </w:rPr>
      <w:t>CONSEJO ESCOLAR</w:t>
    </w:r>
  </w:p>
  <w:p w14:paraId="7521B1EB" w14:textId="140F059D" w:rsidR="007C5685" w:rsidRDefault="007C5685" w:rsidP="007C5685">
    <w:pPr>
      <w:pStyle w:val="Encabezado"/>
    </w:pPr>
  </w:p>
  <w:p w14:paraId="22A616AC" w14:textId="36C44227" w:rsidR="007C5685" w:rsidRDefault="007C5685" w:rsidP="007C56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F87"/>
    <w:multiLevelType w:val="hybridMultilevel"/>
    <w:tmpl w:val="95740E3E"/>
    <w:lvl w:ilvl="0" w:tplc="0972938A">
      <w:start w:val="2"/>
      <w:numFmt w:val="lowerRoman"/>
      <w:lvlText w:val="%1)"/>
      <w:lvlJc w:val="left"/>
      <w:pPr>
        <w:ind w:left="2880" w:hanging="720"/>
      </w:pPr>
      <w:rPr>
        <w:rFonts w:hint="default"/>
        <w:b w:val="0"/>
        <w:i w:val="0"/>
      </w:r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1" w15:restartNumberingAfterBreak="0">
    <w:nsid w:val="158A7F89"/>
    <w:multiLevelType w:val="hybridMultilevel"/>
    <w:tmpl w:val="F9FCCC40"/>
    <w:lvl w:ilvl="0" w:tplc="5EEAC37C">
      <w:start w:val="1"/>
      <w:numFmt w:val="lowerRoman"/>
      <w:lvlText w:val="%1)"/>
      <w:lvlJc w:val="left"/>
      <w:pPr>
        <w:ind w:left="2160" w:hanging="72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15:restartNumberingAfterBreak="0">
    <w:nsid w:val="1DE93BDD"/>
    <w:multiLevelType w:val="hybridMultilevel"/>
    <w:tmpl w:val="2C369F40"/>
    <w:lvl w:ilvl="0" w:tplc="12B4C01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44B08D7"/>
    <w:multiLevelType w:val="hybridMultilevel"/>
    <w:tmpl w:val="836074F4"/>
    <w:lvl w:ilvl="0" w:tplc="377618A2">
      <w:start w:val="1"/>
      <w:numFmt w:val="upperRoman"/>
      <w:lvlText w:val="%1."/>
      <w:lvlJc w:val="left"/>
      <w:pPr>
        <w:ind w:left="1080" w:hanging="720"/>
      </w:pPr>
      <w:rPr>
        <w:rFonts w:hint="default"/>
      </w:rPr>
    </w:lvl>
    <w:lvl w:ilvl="1" w:tplc="3EA48286">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B774289"/>
    <w:multiLevelType w:val="hybridMultilevel"/>
    <w:tmpl w:val="7292E4AE"/>
    <w:lvl w:ilvl="0" w:tplc="A808CCE8">
      <w:start w:val="1"/>
      <w:numFmt w:val="lowerRoman"/>
      <w:lvlText w:val="%1."/>
      <w:lvlJc w:val="right"/>
      <w:pPr>
        <w:ind w:left="2160" w:hanging="18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2255802"/>
    <w:multiLevelType w:val="hybridMultilevel"/>
    <w:tmpl w:val="425C352E"/>
    <w:lvl w:ilvl="0" w:tplc="6A0A94EC">
      <w:start w:val="1"/>
      <w:numFmt w:val="upperRoman"/>
      <w:lvlText w:val="%1."/>
      <w:lvlJc w:val="left"/>
      <w:pPr>
        <w:ind w:left="1080" w:hanging="720"/>
      </w:pPr>
      <w:rPr>
        <w:rFonts w:hint="default"/>
      </w:rPr>
    </w:lvl>
    <w:lvl w:ilvl="1" w:tplc="915E3A0E">
      <w:start w:val="1"/>
      <w:numFmt w:val="lowerLetter"/>
      <w:lvlText w:val="%2."/>
      <w:lvlJc w:val="left"/>
      <w:pPr>
        <w:ind w:left="1440" w:hanging="360"/>
      </w:pPr>
      <w:rPr>
        <w:b/>
        <w:bCs/>
      </w:rPr>
    </w:lvl>
    <w:lvl w:ilvl="2" w:tplc="A808CCE8">
      <w:start w:val="1"/>
      <w:numFmt w:val="lowerRoman"/>
      <w:lvlText w:val="%3."/>
      <w:lvlJc w:val="right"/>
      <w:pPr>
        <w:ind w:left="2160" w:hanging="180"/>
      </w:pPr>
      <w:rPr>
        <w:b/>
        <w:bCs/>
      </w:r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52D76D1"/>
    <w:multiLevelType w:val="hybridMultilevel"/>
    <w:tmpl w:val="5832F304"/>
    <w:lvl w:ilvl="0" w:tplc="346A0CD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2A46E5B"/>
    <w:multiLevelType w:val="hybridMultilevel"/>
    <w:tmpl w:val="C3B0CE44"/>
    <w:lvl w:ilvl="0" w:tplc="915E3A0E">
      <w:start w:val="1"/>
      <w:numFmt w:val="lowerLetter"/>
      <w:lvlText w:val="%1."/>
      <w:lvlJc w:val="left"/>
      <w:pPr>
        <w:ind w:left="144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5B4439F"/>
    <w:multiLevelType w:val="hybridMultilevel"/>
    <w:tmpl w:val="F04C33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85"/>
    <w:rsid w:val="000133D1"/>
    <w:rsid w:val="000E11BE"/>
    <w:rsid w:val="000E463C"/>
    <w:rsid w:val="00101A44"/>
    <w:rsid w:val="001418B4"/>
    <w:rsid w:val="00143403"/>
    <w:rsid w:val="00153B66"/>
    <w:rsid w:val="00183C37"/>
    <w:rsid w:val="00197938"/>
    <w:rsid w:val="001B73C8"/>
    <w:rsid w:val="001F40C5"/>
    <w:rsid w:val="001F6D4E"/>
    <w:rsid w:val="00236829"/>
    <w:rsid w:val="00247688"/>
    <w:rsid w:val="00271119"/>
    <w:rsid w:val="00272334"/>
    <w:rsid w:val="002B5D1C"/>
    <w:rsid w:val="002C0563"/>
    <w:rsid w:val="002C42B0"/>
    <w:rsid w:val="002C4BA2"/>
    <w:rsid w:val="003031DE"/>
    <w:rsid w:val="00324382"/>
    <w:rsid w:val="00341C49"/>
    <w:rsid w:val="003715B1"/>
    <w:rsid w:val="00392C5E"/>
    <w:rsid w:val="003A6464"/>
    <w:rsid w:val="0040181C"/>
    <w:rsid w:val="00415685"/>
    <w:rsid w:val="00463432"/>
    <w:rsid w:val="00474E61"/>
    <w:rsid w:val="00481D41"/>
    <w:rsid w:val="004E1ECC"/>
    <w:rsid w:val="004F5FE0"/>
    <w:rsid w:val="00533D3A"/>
    <w:rsid w:val="005651B1"/>
    <w:rsid w:val="00565795"/>
    <w:rsid w:val="0062313F"/>
    <w:rsid w:val="00722284"/>
    <w:rsid w:val="0074139B"/>
    <w:rsid w:val="0077621B"/>
    <w:rsid w:val="007C5685"/>
    <w:rsid w:val="007D5013"/>
    <w:rsid w:val="008047BC"/>
    <w:rsid w:val="00837825"/>
    <w:rsid w:val="00877CC6"/>
    <w:rsid w:val="00891641"/>
    <w:rsid w:val="008E260A"/>
    <w:rsid w:val="008F57D5"/>
    <w:rsid w:val="008F6EDC"/>
    <w:rsid w:val="00906E8D"/>
    <w:rsid w:val="00930671"/>
    <w:rsid w:val="0093752F"/>
    <w:rsid w:val="009728E4"/>
    <w:rsid w:val="009D235E"/>
    <w:rsid w:val="00A0316D"/>
    <w:rsid w:val="00A1510A"/>
    <w:rsid w:val="00A666F8"/>
    <w:rsid w:val="00A958E5"/>
    <w:rsid w:val="00AA30B3"/>
    <w:rsid w:val="00AD3859"/>
    <w:rsid w:val="00B07585"/>
    <w:rsid w:val="00B30DE0"/>
    <w:rsid w:val="00B365CA"/>
    <w:rsid w:val="00B63D8E"/>
    <w:rsid w:val="00C30F97"/>
    <w:rsid w:val="00C91E59"/>
    <w:rsid w:val="00CA44C4"/>
    <w:rsid w:val="00CB52DB"/>
    <w:rsid w:val="00CC15B7"/>
    <w:rsid w:val="00CF442F"/>
    <w:rsid w:val="00DC6807"/>
    <w:rsid w:val="00E22025"/>
    <w:rsid w:val="00F03FE0"/>
    <w:rsid w:val="00F044FB"/>
    <w:rsid w:val="00F20A5B"/>
    <w:rsid w:val="00F34451"/>
    <w:rsid w:val="00FD35A0"/>
    <w:rsid w:val="00FD72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F76BF"/>
  <w15:chartTrackingRefBased/>
  <w15:docId w15:val="{F185AECD-B51F-460C-8545-2CBB64EF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5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5685"/>
  </w:style>
  <w:style w:type="paragraph" w:styleId="Piedepgina">
    <w:name w:val="footer"/>
    <w:basedOn w:val="Normal"/>
    <w:link w:val="PiedepginaCar"/>
    <w:uiPriority w:val="99"/>
    <w:unhideWhenUsed/>
    <w:rsid w:val="007C56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5685"/>
  </w:style>
  <w:style w:type="paragraph" w:styleId="Prrafodelista">
    <w:name w:val="List Paragraph"/>
    <w:basedOn w:val="Normal"/>
    <w:uiPriority w:val="34"/>
    <w:qFormat/>
    <w:rsid w:val="007C5685"/>
    <w:pPr>
      <w:ind w:left="720"/>
      <w:contextualSpacing/>
    </w:pPr>
  </w:style>
  <w:style w:type="table" w:styleId="Tablaconcuadrcula">
    <w:name w:val="Table Grid"/>
    <w:basedOn w:val="Tablanormal"/>
    <w:uiPriority w:val="39"/>
    <w:rsid w:val="0034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413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139B"/>
    <w:rPr>
      <w:sz w:val="20"/>
      <w:szCs w:val="20"/>
    </w:rPr>
  </w:style>
  <w:style w:type="character" w:styleId="Refdenotaalpie">
    <w:name w:val="footnote reference"/>
    <w:basedOn w:val="Fuentedeprrafopredeter"/>
    <w:uiPriority w:val="99"/>
    <w:semiHidden/>
    <w:unhideWhenUsed/>
    <w:rsid w:val="0074139B"/>
    <w:rPr>
      <w:vertAlign w:val="superscript"/>
    </w:rPr>
  </w:style>
  <w:style w:type="table" w:customStyle="1" w:styleId="Tablaconcuadrcula1">
    <w:name w:val="Tabla con cuadrícula1"/>
    <w:basedOn w:val="Tablanormal"/>
    <w:next w:val="Tablaconcuadrcula"/>
    <w:uiPriority w:val="39"/>
    <w:rsid w:val="0093067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3067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9789">
      <w:bodyDiv w:val="1"/>
      <w:marLeft w:val="0"/>
      <w:marRight w:val="0"/>
      <w:marTop w:val="0"/>
      <w:marBottom w:val="0"/>
      <w:divBdr>
        <w:top w:val="none" w:sz="0" w:space="0" w:color="auto"/>
        <w:left w:val="none" w:sz="0" w:space="0" w:color="auto"/>
        <w:bottom w:val="none" w:sz="0" w:space="0" w:color="auto"/>
        <w:right w:val="none" w:sz="0" w:space="0" w:color="auto"/>
      </w:divBdr>
    </w:div>
    <w:div w:id="6095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nalva\OneDrive\Escritorio\UTP%202023\EVALUACIONES%20MONITOREO\Resultados%20MONITOREO%20L2%202023%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lva\OneDrive\Escritorio\UTP%202023\EVALUACIONES%20MONITOREO\Resultados%20MONITOREO%20MATE%202023%20o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lva\OneDrive\Escritorio\UTP%202023\EVALUACIONES%20MONITOREO\Resultados%20MONITOREO%20L2%202023%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alva\OneDrive\Escritorio\UTP%202023\EVALUACIONES%20MONITOREO\Resultados%20MONITOREO%20L2%202023%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alva\OneDrive\Escritorio\UTP%202023\EVALUACIONES%20MONITOREO\Resultados%20MONITOREO%20MATE%202023%20ok.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50" baseline="0">
                <a:solidFill>
                  <a:sysClr val="windowText" lastClr="000000"/>
                </a:solidFill>
                <a:latin typeface="+mn-lt"/>
                <a:ea typeface="+mn-ea"/>
                <a:cs typeface="+mn-cs"/>
              </a:defRPr>
            </a:pPr>
            <a:r>
              <a:rPr lang="es-CL" sz="1100">
                <a:solidFill>
                  <a:sysClr val="windowText" lastClr="000000"/>
                </a:solidFill>
              </a:rPr>
              <a:t> RENDIMIENTO   POR MES </a:t>
            </a:r>
            <a:r>
              <a:rPr lang="es-CL" sz="1100" baseline="0">
                <a:solidFill>
                  <a:sysClr val="windowText" lastClr="000000"/>
                </a:solidFill>
              </a:rPr>
              <a:t>   </a:t>
            </a:r>
            <a:r>
              <a:rPr lang="es-CL" sz="1100">
                <a:solidFill>
                  <a:sysClr val="windowText" lastClr="000000"/>
                </a:solidFill>
                <a:highlight>
                  <a:srgbClr val="FFFF00"/>
                </a:highlight>
              </a:rPr>
              <a:t>NT2</a:t>
            </a:r>
            <a:r>
              <a:rPr lang="es-CL" sz="1100">
                <a:solidFill>
                  <a:sysClr val="windowText" lastClr="000000"/>
                </a:solidFill>
              </a:rPr>
              <a:t>  </a:t>
            </a:r>
            <a:r>
              <a:rPr lang="es-CL" sz="1100">
                <a:solidFill>
                  <a:sysClr val="windowText" lastClr="000000"/>
                </a:solidFill>
                <a:highlight>
                  <a:srgbClr val="FFFF00"/>
                </a:highlight>
              </a:rPr>
              <a:t>L2</a:t>
            </a:r>
            <a:r>
              <a:rPr lang="es-CL" sz="1100">
                <a:solidFill>
                  <a:sysClr val="windowText" lastClr="000000"/>
                </a:solidFill>
              </a:rPr>
              <a:t> 2023 </a:t>
            </a:r>
          </a:p>
        </c:rich>
      </c:tx>
      <c:overlay val="0"/>
      <c:spPr>
        <a:noFill/>
        <a:ln>
          <a:noFill/>
        </a:ln>
        <a:effectLst/>
      </c:spPr>
      <c:txPr>
        <a:bodyPr rot="0" spcFirstLastPara="1" vertOverflow="ellipsis" vert="horz" wrap="square" anchor="ctr" anchorCtr="1"/>
        <a:lstStyle/>
        <a:p>
          <a:pPr>
            <a:defRPr sz="1100" b="1" i="0" u="none" strike="noStrike" kern="1200" cap="all" spc="150" baseline="0">
              <a:solidFill>
                <a:sysClr val="windowText" lastClr="000000"/>
              </a:solidFill>
              <a:latin typeface="+mn-lt"/>
              <a:ea typeface="+mn-ea"/>
              <a:cs typeface="+mn-cs"/>
            </a:defRPr>
          </a:pPr>
          <a:endParaRPr lang="es-CL"/>
        </a:p>
      </c:tx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s-C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'NOV L2 NT2'!$O$2:$P$2</c:f>
              <c:strCache>
                <c:ptCount val="2"/>
                <c:pt idx="0">
                  <c:v>ABRIL</c:v>
                </c:pt>
                <c:pt idx="1">
                  <c:v>NOVIEMBRE</c:v>
                </c:pt>
              </c:strCache>
            </c:strRef>
          </c:cat>
          <c:val>
            <c:numRef>
              <c:f>'NOV L2 NT2'!$O$9:$P$9</c:f>
              <c:numCache>
                <c:formatCode>0</c:formatCode>
                <c:ptCount val="2"/>
                <c:pt idx="0" formatCode="_(* #,##0_);_(* \(#,##0\);_(* &quot;-&quot;_);_(@_)">
                  <c:v>61.666666666666664</c:v>
                </c:pt>
                <c:pt idx="1">
                  <c:v>84.666666666666671</c:v>
                </c:pt>
              </c:numCache>
            </c:numRef>
          </c:val>
          <c:extLst xmlns:c16r2="http://schemas.microsoft.com/office/drawing/2015/06/chart">
            <c:ext xmlns:c16="http://schemas.microsoft.com/office/drawing/2014/chart" uri="{C3380CC4-5D6E-409C-BE32-E72D297353CC}">
              <c16:uniqueId val="{00000000-9F9D-4648-96F4-7BDDACF597B3}"/>
            </c:ext>
          </c:extLst>
        </c:ser>
        <c:dLbls>
          <c:dLblPos val="inEnd"/>
          <c:showLegendKey val="0"/>
          <c:showVal val="1"/>
          <c:showCatName val="0"/>
          <c:showSerName val="0"/>
          <c:showPercent val="0"/>
          <c:showBubbleSize val="0"/>
        </c:dLbls>
        <c:gapWidth val="164"/>
        <c:overlap val="-22"/>
        <c:axId val="1677525984"/>
        <c:axId val="1677526528"/>
      </c:barChart>
      <c:catAx>
        <c:axId val="16775259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CL"/>
          </a:p>
        </c:txPr>
        <c:crossAx val="1677526528"/>
        <c:crosses val="autoZero"/>
        <c:auto val="1"/>
        <c:lblAlgn val="ctr"/>
        <c:lblOffset val="100"/>
        <c:noMultiLvlLbl val="0"/>
      </c:catAx>
      <c:valAx>
        <c:axId val="1677526528"/>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CL"/>
          </a:p>
        </c:txPr>
        <c:crossAx val="1677525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ysClr val="windowText" lastClr="000000"/>
                </a:solidFill>
                <a:latin typeface="+mn-lt"/>
                <a:ea typeface="+mn-ea"/>
                <a:cs typeface="+mn-cs"/>
              </a:defRPr>
            </a:pPr>
            <a:r>
              <a:rPr lang="es-CL" sz="1100">
                <a:solidFill>
                  <a:sysClr val="windowText" lastClr="000000"/>
                </a:solidFill>
              </a:rPr>
              <a:t>RENDIMIENTO POR MES</a:t>
            </a:r>
          </a:p>
          <a:p>
            <a:pPr>
              <a:defRPr sz="1200">
                <a:solidFill>
                  <a:sysClr val="windowText" lastClr="000000"/>
                </a:solidFill>
              </a:defRPr>
            </a:pPr>
            <a:r>
              <a:rPr lang="es-CL" sz="1100">
                <a:solidFill>
                  <a:sysClr val="windowText" lastClr="000000"/>
                </a:solidFill>
                <a:highlight>
                  <a:srgbClr val="FFFF00"/>
                </a:highlight>
              </a:rPr>
              <a:t>MATEMÁTICAS NT2  </a:t>
            </a:r>
            <a:r>
              <a:rPr lang="es-CL" sz="1100">
                <a:solidFill>
                  <a:sysClr val="windowText" lastClr="000000"/>
                </a:solidFill>
              </a:rPr>
              <a:t>2023</a:t>
            </a:r>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ysClr val="windowText" lastClr="000000"/>
              </a:solidFill>
              <a:latin typeface="+mn-lt"/>
              <a:ea typeface="+mn-ea"/>
              <a:cs typeface="+mn-cs"/>
            </a:defRPr>
          </a:pPr>
          <a:endParaRPr lang="es-CL"/>
        </a:p>
      </c:tx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C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'NOV MATEM NT2 '!$T$17:$U$17</c:f>
              <c:strCache>
                <c:ptCount val="2"/>
                <c:pt idx="0">
                  <c:v>ABRIL</c:v>
                </c:pt>
                <c:pt idx="1">
                  <c:v>NOV</c:v>
                </c:pt>
              </c:strCache>
            </c:strRef>
          </c:cat>
          <c:val>
            <c:numRef>
              <c:f>'NOV MATEM NT2 '!$T$23:$U$23</c:f>
              <c:numCache>
                <c:formatCode>0</c:formatCode>
                <c:ptCount val="2"/>
                <c:pt idx="0" formatCode="General">
                  <c:v>19</c:v>
                </c:pt>
                <c:pt idx="1">
                  <c:v>44.74191033138402</c:v>
                </c:pt>
              </c:numCache>
            </c:numRef>
          </c:val>
          <c:extLst xmlns:c16r2="http://schemas.microsoft.com/office/drawing/2015/06/chart">
            <c:ext xmlns:c16="http://schemas.microsoft.com/office/drawing/2014/chart" uri="{C3380CC4-5D6E-409C-BE32-E72D297353CC}">
              <c16:uniqueId val="{00000000-FABD-4D52-B009-7FCF50DDF158}"/>
            </c:ext>
          </c:extLst>
        </c:ser>
        <c:dLbls>
          <c:dLblPos val="inEnd"/>
          <c:showLegendKey val="0"/>
          <c:showVal val="1"/>
          <c:showCatName val="0"/>
          <c:showSerName val="0"/>
          <c:showPercent val="0"/>
          <c:showBubbleSize val="0"/>
        </c:dLbls>
        <c:gapWidth val="164"/>
        <c:overlap val="-22"/>
        <c:axId val="1677530336"/>
        <c:axId val="1678335744"/>
      </c:barChart>
      <c:catAx>
        <c:axId val="167753033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crossAx val="1678335744"/>
        <c:crosses val="autoZero"/>
        <c:auto val="1"/>
        <c:lblAlgn val="ctr"/>
        <c:lblOffset val="100"/>
        <c:noMultiLvlLbl val="0"/>
      </c:catAx>
      <c:valAx>
        <c:axId val="16783357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s-CL"/>
          </a:p>
        </c:txPr>
        <c:crossAx val="167753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20" baseline="0">
                <a:solidFill>
                  <a:schemeClr val="tx1"/>
                </a:solidFill>
                <a:latin typeface="+mn-lt"/>
                <a:ea typeface="+mn-ea"/>
                <a:cs typeface="+mn-cs"/>
              </a:defRPr>
            </a:pPr>
            <a:r>
              <a:rPr lang="en-US" sz="1100" b="1" baseline="0">
                <a:solidFill>
                  <a:schemeClr val="tx1"/>
                </a:solidFill>
              </a:rPr>
              <a:t>RENDIMIENTO TOTALES </a:t>
            </a:r>
          </a:p>
          <a:p>
            <a:pPr>
              <a:defRPr sz="1100" b="1">
                <a:solidFill>
                  <a:schemeClr val="tx1"/>
                </a:solidFill>
              </a:defRPr>
            </a:pPr>
            <a:r>
              <a:rPr lang="en-US" sz="1100" b="1">
                <a:solidFill>
                  <a:schemeClr val="tx1"/>
                </a:solidFill>
              </a:rPr>
              <a:t>POR MES</a:t>
            </a:r>
            <a:r>
              <a:rPr lang="en-US" sz="1100" b="1" baseline="0">
                <a:solidFill>
                  <a:schemeClr val="tx1"/>
                </a:solidFill>
              </a:rPr>
              <a:t>  </a:t>
            </a:r>
            <a:r>
              <a:rPr lang="en-US" sz="1100" b="1">
                <a:solidFill>
                  <a:schemeClr val="tx1"/>
                </a:solidFill>
                <a:highlight>
                  <a:srgbClr val="FFFF00"/>
                </a:highlight>
              </a:rPr>
              <a:t>4°  L2  </a:t>
            </a:r>
            <a:r>
              <a:rPr lang="en-US" sz="1100" b="1">
                <a:solidFill>
                  <a:schemeClr val="tx1"/>
                </a:solidFill>
              </a:rPr>
              <a:t>2023</a:t>
            </a:r>
          </a:p>
        </c:rich>
      </c:tx>
      <c:overlay val="0"/>
      <c:spPr>
        <a:noFill/>
        <a:ln>
          <a:noFill/>
        </a:ln>
        <a:effectLst/>
      </c:spPr>
      <c:txPr>
        <a:bodyPr rot="0" spcFirstLastPara="1" vertOverflow="ellipsis" vert="horz" wrap="square" anchor="ctr" anchorCtr="1"/>
        <a:lstStyle/>
        <a:p>
          <a:pPr>
            <a:defRPr sz="1100" b="1" i="0" u="none" strike="noStrike" kern="1200" cap="none" spc="20" baseline="0">
              <a:solidFill>
                <a:schemeClr val="tx1"/>
              </a:solidFill>
              <a:latin typeface="+mn-lt"/>
              <a:ea typeface="+mn-ea"/>
              <a:cs typeface="+mn-cs"/>
            </a:defRPr>
          </a:pPr>
          <a:endParaRPr lang="es-CL"/>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s-C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'NOV L2 4° '!$S$2:$T$2</c:f>
              <c:strCache>
                <c:ptCount val="2"/>
                <c:pt idx="0">
                  <c:v>ABRIL</c:v>
                </c:pt>
                <c:pt idx="1">
                  <c:v>NOVIEMBRE</c:v>
                </c:pt>
              </c:strCache>
            </c:strRef>
          </c:cat>
          <c:val>
            <c:numRef>
              <c:f>'NOV L2 4° '!$S$7:$T$7</c:f>
              <c:numCache>
                <c:formatCode>_(* #,##0_);_(* \(#,##0\);_(* "-"_);_(@_)</c:formatCode>
                <c:ptCount val="2"/>
                <c:pt idx="0" formatCode="0.0">
                  <c:v>3.75</c:v>
                </c:pt>
                <c:pt idx="1">
                  <c:v>13</c:v>
                </c:pt>
              </c:numCache>
            </c:numRef>
          </c:val>
          <c:extLst xmlns:c16r2="http://schemas.microsoft.com/office/drawing/2015/06/chart">
            <c:ext xmlns:c16="http://schemas.microsoft.com/office/drawing/2014/chart" uri="{C3380CC4-5D6E-409C-BE32-E72D297353CC}">
              <c16:uniqueId val="{00000000-55F1-41D0-AC4E-88F656084746}"/>
            </c:ext>
          </c:extLst>
        </c:ser>
        <c:dLbls>
          <c:dLblPos val="inEnd"/>
          <c:showLegendKey val="0"/>
          <c:showVal val="1"/>
          <c:showCatName val="0"/>
          <c:showSerName val="0"/>
          <c:showPercent val="0"/>
          <c:showBubbleSize val="0"/>
        </c:dLbls>
        <c:gapWidth val="100"/>
        <c:overlap val="-24"/>
        <c:axId val="1678324864"/>
        <c:axId val="1678321056"/>
      </c:barChart>
      <c:catAx>
        <c:axId val="167832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s-CL"/>
          </a:p>
        </c:txPr>
        <c:crossAx val="1678321056"/>
        <c:crosses val="autoZero"/>
        <c:auto val="1"/>
        <c:lblAlgn val="ctr"/>
        <c:lblOffset val="100"/>
        <c:noMultiLvlLbl val="0"/>
      </c:catAx>
      <c:valAx>
        <c:axId val="1678321056"/>
        <c:scaling>
          <c:orientation val="minMax"/>
          <c:max val="100"/>
          <c:min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L"/>
          </a:p>
        </c:txPr>
        <c:crossAx val="1678324864"/>
        <c:crosses val="autoZero"/>
        <c:crossBetween val="between"/>
        <c:majorUnit val="10"/>
        <c:min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20" baseline="0">
                <a:solidFill>
                  <a:sysClr val="windowText" lastClr="000000"/>
                </a:solidFill>
                <a:latin typeface="+mn-lt"/>
                <a:ea typeface="+mn-ea"/>
                <a:cs typeface="+mn-cs"/>
              </a:defRPr>
            </a:pPr>
            <a:r>
              <a:rPr lang="es-CL" sz="1100" b="1">
                <a:solidFill>
                  <a:sysClr val="windowText" lastClr="000000"/>
                </a:solidFill>
              </a:rPr>
              <a:t>RENDIMIENTO  POR MES</a:t>
            </a:r>
          </a:p>
          <a:p>
            <a:pPr>
              <a:defRPr sz="1100" b="1">
                <a:solidFill>
                  <a:sysClr val="windowText" lastClr="000000"/>
                </a:solidFill>
              </a:defRPr>
            </a:pPr>
            <a:r>
              <a:rPr lang="es-CL" sz="1100" b="1">
                <a:solidFill>
                  <a:sysClr val="windowText" lastClr="000000"/>
                </a:solidFill>
                <a:highlight>
                  <a:srgbClr val="FFFF00"/>
                </a:highlight>
              </a:rPr>
              <a:t>MATEMÁTICAS 4°</a:t>
            </a:r>
            <a:r>
              <a:rPr lang="es-CL" sz="1100" b="1">
                <a:solidFill>
                  <a:sysClr val="windowText" lastClr="000000"/>
                </a:solidFill>
              </a:rPr>
              <a:t> BASICO 2023</a:t>
            </a:r>
          </a:p>
        </c:rich>
      </c:tx>
      <c:layout>
        <c:manualLayout>
          <c:xMode val="edge"/>
          <c:yMode val="edge"/>
          <c:x val="5.9844077739107729E-2"/>
          <c:y val="0"/>
        </c:manualLayout>
      </c:layout>
      <c:overlay val="0"/>
      <c:spPr>
        <a:noFill/>
        <a:ln>
          <a:noFill/>
        </a:ln>
        <a:effectLst/>
      </c:spPr>
      <c:txPr>
        <a:bodyPr rot="0" spcFirstLastPara="1" vertOverflow="ellipsis" vert="horz" wrap="square" anchor="ctr" anchorCtr="1"/>
        <a:lstStyle/>
        <a:p>
          <a:pPr>
            <a:defRPr sz="1100" b="1" i="0" u="none" strike="noStrike" kern="1200" cap="none" spc="20" baseline="0">
              <a:solidFill>
                <a:sysClr val="windowText" lastClr="000000"/>
              </a:solidFill>
              <a:latin typeface="+mn-lt"/>
              <a:ea typeface="+mn-ea"/>
              <a:cs typeface="+mn-cs"/>
            </a:defRPr>
          </a:pPr>
          <a:endParaRPr lang="es-CL"/>
        </a:p>
      </c:txPr>
    </c:title>
    <c:autoTitleDeleted val="0"/>
    <c:plotArea>
      <c:layout>
        <c:manualLayout>
          <c:layoutTarget val="inner"/>
          <c:xMode val="edge"/>
          <c:yMode val="edge"/>
          <c:x val="5.2692038495188102E-2"/>
          <c:y val="0.3188921442959165"/>
          <c:w val="0.90286351706036749"/>
          <c:h val="0.49686931575413545"/>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s-C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graficos!$C$6:$D$6</c:f>
              <c:strCache>
                <c:ptCount val="2"/>
                <c:pt idx="0">
                  <c:v>Abril</c:v>
                </c:pt>
                <c:pt idx="1">
                  <c:v>Nov</c:v>
                </c:pt>
              </c:strCache>
            </c:strRef>
          </c:cat>
          <c:val>
            <c:numRef>
              <c:f>graficos!$C$13:$D$13</c:f>
              <c:numCache>
                <c:formatCode>0</c:formatCode>
                <c:ptCount val="2"/>
                <c:pt idx="0">
                  <c:v>35.5</c:v>
                </c:pt>
                <c:pt idx="1">
                  <c:v>76.5</c:v>
                </c:pt>
              </c:numCache>
            </c:numRef>
          </c:val>
          <c:extLst xmlns:c16r2="http://schemas.microsoft.com/office/drawing/2015/06/chart">
            <c:ext xmlns:c16="http://schemas.microsoft.com/office/drawing/2014/chart" uri="{C3380CC4-5D6E-409C-BE32-E72D297353CC}">
              <c16:uniqueId val="{00000000-04FA-4594-9FCB-64F5A3528C2B}"/>
            </c:ext>
          </c:extLst>
        </c:ser>
        <c:dLbls>
          <c:dLblPos val="inEnd"/>
          <c:showLegendKey val="0"/>
          <c:showVal val="1"/>
          <c:showCatName val="0"/>
          <c:showSerName val="0"/>
          <c:showPercent val="0"/>
          <c:showBubbleSize val="0"/>
        </c:dLbls>
        <c:gapWidth val="100"/>
        <c:overlap val="-24"/>
        <c:axId val="1678323232"/>
        <c:axId val="1651728928"/>
      </c:barChart>
      <c:catAx>
        <c:axId val="167832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s-CL"/>
          </a:p>
        </c:txPr>
        <c:crossAx val="1651728928"/>
        <c:crosses val="autoZero"/>
        <c:auto val="1"/>
        <c:lblAlgn val="ctr"/>
        <c:lblOffset val="100"/>
        <c:noMultiLvlLbl val="0"/>
      </c:catAx>
      <c:valAx>
        <c:axId val="1651728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s-CL"/>
          </a:p>
        </c:txPr>
        <c:crossAx val="167832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20" baseline="0">
                <a:solidFill>
                  <a:sysClr val="windowText" lastClr="000000"/>
                </a:solidFill>
                <a:latin typeface="+mn-lt"/>
                <a:ea typeface="+mn-ea"/>
                <a:cs typeface="+mn-cs"/>
              </a:defRPr>
            </a:pPr>
            <a:r>
              <a:rPr lang="es-CL" sz="1100" b="1">
                <a:solidFill>
                  <a:sysClr val="windowText" lastClr="000000"/>
                </a:solidFill>
              </a:rPr>
              <a:t> RENDIMIENTOS</a:t>
            </a:r>
            <a:r>
              <a:rPr lang="es-CL" sz="1100" b="1" baseline="0">
                <a:solidFill>
                  <a:sysClr val="windowText" lastClr="000000"/>
                </a:solidFill>
              </a:rPr>
              <a:t> </a:t>
            </a:r>
            <a:r>
              <a:rPr lang="es-CL" sz="1100" b="1">
                <a:solidFill>
                  <a:sysClr val="windowText" lastClr="000000"/>
                </a:solidFill>
              </a:rPr>
              <a:t>TOTALES POR MES   </a:t>
            </a:r>
            <a:r>
              <a:rPr lang="es-CL" sz="1100" b="1">
                <a:solidFill>
                  <a:sysClr val="windowText" lastClr="000000"/>
                </a:solidFill>
                <a:highlight>
                  <a:srgbClr val="FFFF00"/>
                </a:highlight>
              </a:rPr>
              <a:t>8°  L2  </a:t>
            </a:r>
            <a:r>
              <a:rPr lang="es-CL" sz="1100" b="1">
                <a:solidFill>
                  <a:sysClr val="windowText" lastClr="000000"/>
                </a:solidFill>
              </a:rPr>
              <a:t>2023</a:t>
            </a:r>
          </a:p>
        </c:rich>
      </c:tx>
      <c:overlay val="0"/>
      <c:spPr>
        <a:noFill/>
        <a:ln>
          <a:noFill/>
        </a:ln>
        <a:effectLst/>
      </c:spPr>
      <c:txPr>
        <a:bodyPr rot="0" spcFirstLastPara="1" vertOverflow="ellipsis" vert="horz" wrap="square" anchor="ctr" anchorCtr="1"/>
        <a:lstStyle/>
        <a:p>
          <a:pPr>
            <a:defRPr sz="1100" b="1" i="0" u="none" strike="noStrike" kern="1200" cap="none" spc="20" baseline="0">
              <a:solidFill>
                <a:sysClr val="windowText" lastClr="000000"/>
              </a:solidFill>
              <a:latin typeface="+mn-lt"/>
              <a:ea typeface="+mn-ea"/>
              <a:cs typeface="+mn-cs"/>
            </a:defRPr>
          </a:pPr>
          <a:endParaRPr lang="es-CL"/>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C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'L2 8° NOV'!$C$53:$D$53</c:f>
              <c:strCache>
                <c:ptCount val="2"/>
                <c:pt idx="0">
                  <c:v>ABRIL</c:v>
                </c:pt>
                <c:pt idx="1">
                  <c:v>NOVIEMBRE</c:v>
                </c:pt>
              </c:strCache>
            </c:strRef>
          </c:cat>
          <c:val>
            <c:numRef>
              <c:f>'L2 8° NOV'!$C$59:$D$59</c:f>
              <c:numCache>
                <c:formatCode>0%</c:formatCode>
                <c:ptCount val="2"/>
                <c:pt idx="0">
                  <c:v>0.61799999999999999</c:v>
                </c:pt>
                <c:pt idx="1">
                  <c:v>0.30200000000000005</c:v>
                </c:pt>
              </c:numCache>
            </c:numRef>
          </c:val>
          <c:extLst xmlns:c16r2="http://schemas.microsoft.com/office/drawing/2015/06/chart">
            <c:ext xmlns:c16="http://schemas.microsoft.com/office/drawing/2014/chart" uri="{C3380CC4-5D6E-409C-BE32-E72D297353CC}">
              <c16:uniqueId val="{00000000-54F6-4D71-B306-F26DEED77259}"/>
            </c:ext>
          </c:extLst>
        </c:ser>
        <c:dLbls>
          <c:dLblPos val="inEnd"/>
          <c:showLegendKey val="0"/>
          <c:showVal val="1"/>
          <c:showCatName val="0"/>
          <c:showSerName val="0"/>
          <c:showPercent val="0"/>
          <c:showBubbleSize val="0"/>
        </c:dLbls>
        <c:gapWidth val="100"/>
        <c:overlap val="-24"/>
        <c:axId val="1651726208"/>
        <c:axId val="1651714784"/>
      </c:barChart>
      <c:catAx>
        <c:axId val="165172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L"/>
          </a:p>
        </c:txPr>
        <c:crossAx val="1651714784"/>
        <c:crosses val="autoZero"/>
        <c:auto val="1"/>
        <c:lblAlgn val="ctr"/>
        <c:lblOffset val="100"/>
        <c:noMultiLvlLbl val="0"/>
      </c:catAx>
      <c:valAx>
        <c:axId val="1651714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L"/>
          </a:p>
        </c:txPr>
        <c:crossAx val="1651726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C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50" baseline="0">
                <a:solidFill>
                  <a:schemeClr val="tx1"/>
                </a:solidFill>
                <a:latin typeface="+mn-lt"/>
                <a:ea typeface="+mn-ea"/>
                <a:cs typeface="+mn-cs"/>
              </a:defRPr>
            </a:pPr>
            <a:r>
              <a:rPr lang="es-CL" sz="1100" dirty="0">
                <a:solidFill>
                  <a:schemeClr val="tx1"/>
                </a:solidFill>
              </a:rPr>
              <a:t>RENDIMIENTOS TOTALES   </a:t>
            </a:r>
            <a:r>
              <a:rPr lang="es-CL" sz="1100" dirty="0">
                <a:solidFill>
                  <a:schemeClr val="tx1"/>
                </a:solidFill>
                <a:highlight>
                  <a:srgbClr val="FFFF00"/>
                </a:highlight>
              </a:rPr>
              <a:t>MATEMÁTICAS 8°</a:t>
            </a:r>
            <a:r>
              <a:rPr lang="es-CL" sz="1100" dirty="0">
                <a:solidFill>
                  <a:schemeClr val="tx1"/>
                </a:solidFill>
              </a:rPr>
              <a:t>  2023</a:t>
            </a:r>
          </a:p>
        </c:rich>
      </c:tx>
      <c:layout>
        <c:manualLayout>
          <c:xMode val="edge"/>
          <c:yMode val="edge"/>
          <c:x val="0.12714596550944129"/>
          <c:y val="0"/>
        </c:manualLayout>
      </c:layout>
      <c:overlay val="0"/>
      <c:spPr>
        <a:noFill/>
        <a:ln>
          <a:noFill/>
        </a:ln>
        <a:effectLst/>
      </c:spPr>
      <c:txPr>
        <a:bodyPr rot="0" spcFirstLastPara="1" vertOverflow="ellipsis" vert="horz" wrap="square" anchor="ctr" anchorCtr="1"/>
        <a:lstStyle/>
        <a:p>
          <a:pPr>
            <a:defRPr sz="1100" b="1" i="0" u="none" strike="noStrike" kern="1200" cap="all" spc="150" baseline="0">
              <a:solidFill>
                <a:schemeClr val="tx1"/>
              </a:solidFill>
              <a:latin typeface="+mn-lt"/>
              <a:ea typeface="+mn-ea"/>
              <a:cs typeface="+mn-cs"/>
            </a:defRPr>
          </a:pPr>
          <a:endParaRPr lang="es-CL"/>
        </a:p>
      </c:tx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'MAT 8° NOV'!$R$9:$S$9</c:f>
              <c:strCache>
                <c:ptCount val="2"/>
                <c:pt idx="0">
                  <c:v>ABRIL</c:v>
                </c:pt>
                <c:pt idx="1">
                  <c:v>NOVIEMBRE</c:v>
                </c:pt>
              </c:strCache>
            </c:strRef>
          </c:cat>
          <c:val>
            <c:numRef>
              <c:f>'MAT 8° NOV'!$R$17:$S$17</c:f>
              <c:numCache>
                <c:formatCode>0%</c:formatCode>
                <c:ptCount val="2"/>
                <c:pt idx="0">
                  <c:v>0.59857142857142864</c:v>
                </c:pt>
                <c:pt idx="1">
                  <c:v>0.66714285714285715</c:v>
                </c:pt>
              </c:numCache>
            </c:numRef>
          </c:val>
          <c:extLst xmlns:c16r2="http://schemas.microsoft.com/office/drawing/2015/06/chart">
            <c:ext xmlns:c16="http://schemas.microsoft.com/office/drawing/2014/chart" uri="{C3380CC4-5D6E-409C-BE32-E72D297353CC}">
              <c16:uniqueId val="{00000000-8FDF-4F57-B706-9D1AB70F04F2}"/>
            </c:ext>
          </c:extLst>
        </c:ser>
        <c:dLbls>
          <c:dLblPos val="inEnd"/>
          <c:showLegendKey val="0"/>
          <c:showVal val="1"/>
          <c:showCatName val="0"/>
          <c:showSerName val="0"/>
          <c:showPercent val="0"/>
          <c:showBubbleSize val="0"/>
        </c:dLbls>
        <c:gapWidth val="164"/>
        <c:overlap val="-22"/>
        <c:axId val="1651718592"/>
        <c:axId val="1422727168"/>
      </c:barChart>
      <c:catAx>
        <c:axId val="16517185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crossAx val="1422727168"/>
        <c:crosses val="autoZero"/>
        <c:auto val="1"/>
        <c:lblAlgn val="ctr"/>
        <c:lblOffset val="100"/>
        <c:noMultiLvlLbl val="0"/>
      </c:catAx>
      <c:valAx>
        <c:axId val="14227271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s-CL"/>
          </a:p>
        </c:txPr>
        <c:crossAx val="1651718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2757</Words>
  <Characters>15168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Serra Rodríguez</dc:creator>
  <cp:keywords/>
  <dc:description/>
  <cp:lastModifiedBy>PC_USUARIO</cp:lastModifiedBy>
  <cp:revision>4</cp:revision>
  <cp:lastPrinted>2024-03-27T22:43:00Z</cp:lastPrinted>
  <dcterms:created xsi:type="dcterms:W3CDTF">2024-12-19T14:31:00Z</dcterms:created>
  <dcterms:modified xsi:type="dcterms:W3CDTF">2024-12-19T19:45:00Z</dcterms:modified>
</cp:coreProperties>
</file>